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EE" w:rsidRDefault="009237E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237EE" w:rsidRDefault="009237EE">
      <w:pPr>
        <w:pStyle w:val="ConsPlusNormal"/>
        <w:jc w:val="both"/>
        <w:outlineLvl w:val="0"/>
      </w:pPr>
    </w:p>
    <w:p w:rsidR="009237EE" w:rsidRDefault="009237EE">
      <w:pPr>
        <w:pStyle w:val="ConsPlusNormal"/>
        <w:outlineLvl w:val="0"/>
      </w:pPr>
      <w:r>
        <w:t>Зарегистрировано в Минюсте России 7 мая 2015 г. N 37164</w:t>
      </w:r>
    </w:p>
    <w:p w:rsidR="009237EE" w:rsidRDefault="009237EE">
      <w:pPr>
        <w:pStyle w:val="ConsPlusNormal"/>
        <w:pBdr>
          <w:top w:val="single" w:sz="6" w:space="0" w:color="auto"/>
        </w:pBdr>
        <w:spacing w:before="100" w:after="100"/>
        <w:jc w:val="both"/>
        <w:rPr>
          <w:sz w:val="2"/>
          <w:szCs w:val="2"/>
        </w:rPr>
      </w:pPr>
    </w:p>
    <w:p w:rsidR="009237EE" w:rsidRDefault="009237EE">
      <w:pPr>
        <w:pStyle w:val="ConsPlusNormal"/>
        <w:jc w:val="both"/>
      </w:pPr>
    </w:p>
    <w:p w:rsidR="009237EE" w:rsidRDefault="009237EE">
      <w:pPr>
        <w:pStyle w:val="ConsPlusTitle"/>
        <w:jc w:val="center"/>
      </w:pPr>
      <w:r>
        <w:t>МИНИСТЕРСТВО ЭКОНОМИЧЕСКОГО РАЗВИТИЯ РОССИЙСКОЙ ФЕДЕРАЦИИ</w:t>
      </w:r>
    </w:p>
    <w:p w:rsidR="009237EE" w:rsidRDefault="009237EE">
      <w:pPr>
        <w:pStyle w:val="ConsPlusTitle"/>
        <w:jc w:val="center"/>
      </w:pPr>
    </w:p>
    <w:p w:rsidR="009237EE" w:rsidRDefault="009237EE">
      <w:pPr>
        <w:pStyle w:val="ConsPlusTitle"/>
        <w:jc w:val="center"/>
      </w:pPr>
      <w:r>
        <w:t>ПРИКАЗ</w:t>
      </w:r>
    </w:p>
    <w:p w:rsidR="009237EE" w:rsidRDefault="009237EE">
      <w:pPr>
        <w:pStyle w:val="ConsPlusTitle"/>
        <w:jc w:val="center"/>
      </w:pPr>
      <w:r>
        <w:t>от 25 марта 2015 г. N 167</w:t>
      </w:r>
    </w:p>
    <w:p w:rsidR="009237EE" w:rsidRDefault="009237EE">
      <w:pPr>
        <w:pStyle w:val="ConsPlusTitle"/>
        <w:jc w:val="center"/>
      </w:pPr>
    </w:p>
    <w:p w:rsidR="009237EE" w:rsidRDefault="009237EE">
      <w:pPr>
        <w:pStyle w:val="ConsPlusTitle"/>
        <w:jc w:val="center"/>
      </w:pPr>
      <w:r>
        <w:t>ОБ УТВЕРЖДЕНИИ УСЛОВИЙ</w:t>
      </w:r>
    </w:p>
    <w:p w:rsidR="009237EE" w:rsidRDefault="009237EE">
      <w:pPr>
        <w:pStyle w:val="ConsPlusTitle"/>
        <w:jc w:val="center"/>
      </w:pPr>
      <w:r>
        <w:t>КОНКУРСНОГО ОТБОРА СУБЪЕКТОВ РОССИЙСКОЙ ФЕДЕРАЦИИ,</w:t>
      </w:r>
    </w:p>
    <w:p w:rsidR="009237EE" w:rsidRDefault="009237EE">
      <w:pPr>
        <w:pStyle w:val="ConsPlusTitle"/>
        <w:jc w:val="center"/>
      </w:pPr>
      <w:r>
        <w:t>БЮДЖЕТАМ КОТОРЫХ ПРЕДОСТАВЛЯЮТСЯ СУБСИДИИ ИЗ ФЕДЕРАЛЬНОГО</w:t>
      </w:r>
    </w:p>
    <w:p w:rsidR="009237EE" w:rsidRDefault="009237EE">
      <w:pPr>
        <w:pStyle w:val="ConsPlusTitle"/>
        <w:jc w:val="center"/>
      </w:pPr>
      <w:r>
        <w:t>БЮДЖЕТА НА ГОСУДАРСТВЕННУЮ ПОДДЕРЖКУ МАЛОГО И СРЕДНЕГО</w:t>
      </w:r>
    </w:p>
    <w:p w:rsidR="009237EE" w:rsidRDefault="009237EE">
      <w:pPr>
        <w:pStyle w:val="ConsPlusTitle"/>
        <w:jc w:val="center"/>
      </w:pPr>
      <w:r>
        <w:t>ПРЕДПРИНИМАТЕЛЬСТВА, ВКЛЮЧАЯ КРЕСТЬЯНСКИЕ (ФЕРМЕРСКИЕ)</w:t>
      </w:r>
    </w:p>
    <w:p w:rsidR="009237EE" w:rsidRDefault="009237EE">
      <w:pPr>
        <w:pStyle w:val="ConsPlusTitle"/>
        <w:jc w:val="center"/>
      </w:pPr>
      <w:r>
        <w:t>ХОЗЯЙСТВА, И ТРЕБОВАНИЙ К ОРГАНИЗАЦИЯМ, ОБРАЗУЮЩИМ</w:t>
      </w:r>
    </w:p>
    <w:p w:rsidR="009237EE" w:rsidRDefault="009237EE">
      <w:pPr>
        <w:pStyle w:val="ConsPlusTitle"/>
        <w:jc w:val="center"/>
      </w:pPr>
      <w:r>
        <w:t>ИНФРАСТРУКТУРУ ПОДДЕРЖКИ СУБЪЕКТОВ МАЛОГО</w:t>
      </w:r>
    </w:p>
    <w:p w:rsidR="009237EE" w:rsidRDefault="009237EE">
      <w:pPr>
        <w:pStyle w:val="ConsPlusTitle"/>
        <w:jc w:val="center"/>
      </w:pPr>
      <w:r>
        <w:t>И СРЕДНЕГО ПРЕДПРИНИМАТЕЛЬСТВА</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Приказов Минэкономразвития России от 04.02.2016 </w:t>
      </w:r>
      <w:hyperlink r:id="rId6" w:history="1">
        <w:r>
          <w:rPr>
            <w:color w:val="0000FF"/>
          </w:rPr>
          <w:t>N 42</w:t>
        </w:r>
      </w:hyperlink>
      <w:r>
        <w:t>,</w:t>
      </w:r>
    </w:p>
    <w:p w:rsidR="009237EE" w:rsidRDefault="009237EE">
      <w:pPr>
        <w:pStyle w:val="ConsPlusNormal"/>
        <w:jc w:val="center"/>
      </w:pPr>
      <w:r>
        <w:t xml:space="preserve">от 28.11.2016 </w:t>
      </w:r>
      <w:hyperlink r:id="rId7" w:history="1">
        <w:r>
          <w:rPr>
            <w:color w:val="0000FF"/>
          </w:rPr>
          <w:t>N 763</w:t>
        </w:r>
      </w:hyperlink>
      <w:r>
        <w:t>)</w:t>
      </w:r>
    </w:p>
    <w:p w:rsidR="009237EE" w:rsidRDefault="009237EE">
      <w:pPr>
        <w:pStyle w:val="ConsPlusNormal"/>
        <w:jc w:val="center"/>
      </w:pPr>
    </w:p>
    <w:p w:rsidR="009237EE" w:rsidRDefault="009237EE">
      <w:pPr>
        <w:pStyle w:val="ConsPlusNormal"/>
        <w:ind w:firstLine="540"/>
        <w:jc w:val="both"/>
      </w:pPr>
      <w:r>
        <w:t xml:space="preserve">В соответствии с Федеральным </w:t>
      </w:r>
      <w:hyperlink r:id="rId8" w:history="1">
        <w:r>
          <w:rPr>
            <w:color w:val="0000FF"/>
          </w:rPr>
          <w:t>законом</w:t>
        </w:r>
      </w:hyperlink>
      <w:r>
        <w:t xml:space="preserve"> от 24 июля 2007 г. N 209-ФЗ "О развитии малого и среднего предпринимательства"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w:t>
      </w:r>
      <w:hyperlink r:id="rId9" w:history="1">
        <w:r>
          <w:rPr>
            <w:color w:val="0000FF"/>
          </w:rPr>
          <w:t>подпунктом "а" пункта 8</w:t>
        </w:r>
      </w:hyperlink>
      <w:r>
        <w:t xml:space="preserve"> и </w:t>
      </w:r>
      <w:hyperlink r:id="rId10" w:history="1">
        <w:r>
          <w:rPr>
            <w:color w:val="0000FF"/>
          </w:rPr>
          <w:t>разделом II</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N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(Собрание законодательства Российской Федерации, 2014, N 18, ст. 2162; 2015, N 28, ст. 4229; N 35, ст. 4979; N 37, ст. 5153; N 47, ст. 6583; 2016, N 2, ст. 331), приказываю:</w:t>
      </w:r>
    </w:p>
    <w:p w:rsidR="009237EE" w:rsidRDefault="009237EE">
      <w:pPr>
        <w:pStyle w:val="ConsPlusNormal"/>
        <w:jc w:val="both"/>
      </w:pPr>
      <w:r>
        <w:t xml:space="preserve">(преамбула в ред. </w:t>
      </w:r>
      <w:hyperlink r:id="rId1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1. Утвердить </w:t>
      </w:r>
      <w:hyperlink w:anchor="P38" w:history="1">
        <w:r>
          <w:rPr>
            <w:color w:val="0000FF"/>
          </w:rPr>
          <w:t>условия</w:t>
        </w:r>
      </w:hyperlink>
      <w:r>
        <w:t xml:space="preserve">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согласно приложению.</w:t>
      </w:r>
    </w:p>
    <w:p w:rsidR="009237EE" w:rsidRDefault="009237EE">
      <w:pPr>
        <w:pStyle w:val="ConsPlusNormal"/>
        <w:spacing w:before="220"/>
        <w:ind w:firstLine="540"/>
        <w:jc w:val="both"/>
      </w:pPr>
      <w:r>
        <w:t>2. Контроль за исполнением настоящего приказа оставляю за собой.</w:t>
      </w:r>
    </w:p>
    <w:p w:rsidR="009237EE" w:rsidRDefault="009237EE">
      <w:pPr>
        <w:pStyle w:val="ConsPlusNormal"/>
        <w:jc w:val="both"/>
      </w:pPr>
    </w:p>
    <w:p w:rsidR="009237EE" w:rsidRDefault="009237EE">
      <w:pPr>
        <w:pStyle w:val="ConsPlusNormal"/>
        <w:jc w:val="right"/>
      </w:pPr>
      <w:r>
        <w:t>Министр</w:t>
      </w:r>
    </w:p>
    <w:p w:rsidR="009237EE" w:rsidRDefault="009237EE">
      <w:pPr>
        <w:pStyle w:val="ConsPlusNormal"/>
        <w:jc w:val="right"/>
      </w:pPr>
      <w:r>
        <w:t>А.В.УЛЮКАЕВ</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0"/>
      </w:pPr>
      <w:r>
        <w:t>Приложение</w:t>
      </w:r>
    </w:p>
    <w:p w:rsidR="009237EE" w:rsidRDefault="009237EE">
      <w:pPr>
        <w:pStyle w:val="ConsPlusNormal"/>
        <w:jc w:val="right"/>
      </w:pPr>
      <w:r>
        <w:t>к приказу 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Title"/>
        <w:jc w:val="center"/>
      </w:pPr>
      <w:bookmarkStart w:id="1" w:name="P38"/>
      <w:bookmarkEnd w:id="1"/>
      <w:r>
        <w:t>УСЛОВИЯ</w:t>
      </w:r>
    </w:p>
    <w:p w:rsidR="009237EE" w:rsidRDefault="009237EE">
      <w:pPr>
        <w:pStyle w:val="ConsPlusTitle"/>
        <w:jc w:val="center"/>
      </w:pPr>
      <w:r>
        <w:t>КОНКУРСНОГО ОТБОРА СУБЪЕКТОВ РОССИЙСКОЙ ФЕДЕРАЦИИ,</w:t>
      </w:r>
    </w:p>
    <w:p w:rsidR="009237EE" w:rsidRDefault="009237EE">
      <w:pPr>
        <w:pStyle w:val="ConsPlusTitle"/>
        <w:jc w:val="center"/>
      </w:pPr>
      <w:r>
        <w:t>БЮДЖЕТАМ КОТОРЫХ ПРЕДОСТАВЛЯЮТСЯ СУБСИДИИ ИЗ ФЕДЕРАЛЬНОГО</w:t>
      </w:r>
    </w:p>
    <w:p w:rsidR="009237EE" w:rsidRDefault="009237EE">
      <w:pPr>
        <w:pStyle w:val="ConsPlusTitle"/>
        <w:jc w:val="center"/>
      </w:pPr>
      <w:r>
        <w:t>БЮДЖЕТА НА ГОСУДАРСТВЕННУЮ ПОДДЕРЖКУ МАЛОГО И СРЕДНЕГО</w:t>
      </w:r>
    </w:p>
    <w:p w:rsidR="009237EE" w:rsidRDefault="009237EE">
      <w:pPr>
        <w:pStyle w:val="ConsPlusTitle"/>
        <w:jc w:val="center"/>
      </w:pPr>
      <w:r>
        <w:t>ПРЕДПРИНИМАТЕЛЬСТВА, ВКЛЮЧАЯ КРЕСТЬЯНСКИЕ (ФЕРМЕРСКИЕ)</w:t>
      </w:r>
    </w:p>
    <w:p w:rsidR="009237EE" w:rsidRDefault="009237EE">
      <w:pPr>
        <w:pStyle w:val="ConsPlusTitle"/>
        <w:jc w:val="center"/>
      </w:pPr>
      <w:r>
        <w:t>ХОЗЯЙСТВА, И ТРЕБОВАНИЯ К ОРГАНИЗАЦИЯМ, ОБРАЗУЮЩИМ</w:t>
      </w:r>
    </w:p>
    <w:p w:rsidR="009237EE" w:rsidRDefault="009237EE">
      <w:pPr>
        <w:pStyle w:val="ConsPlusTitle"/>
        <w:jc w:val="center"/>
      </w:pPr>
      <w:r>
        <w:t>ИНФРАСТРУКТУРУ ПОДДЕРЖКИ СУБЪЕКТОВ МАЛОГО</w:t>
      </w:r>
    </w:p>
    <w:p w:rsidR="009237EE" w:rsidRDefault="009237EE">
      <w:pPr>
        <w:pStyle w:val="ConsPlusTitle"/>
        <w:jc w:val="center"/>
      </w:pPr>
      <w:r>
        <w:t>И СРЕДНЕГО ПРЕДПРИНИМАТЕЛЬСТВА</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Приказов Минэкономразвития России от 04.02.2016 </w:t>
      </w:r>
      <w:hyperlink r:id="rId12" w:history="1">
        <w:r>
          <w:rPr>
            <w:color w:val="0000FF"/>
          </w:rPr>
          <w:t>N 42</w:t>
        </w:r>
      </w:hyperlink>
      <w:r>
        <w:t>,</w:t>
      </w:r>
    </w:p>
    <w:p w:rsidR="009237EE" w:rsidRDefault="009237EE">
      <w:pPr>
        <w:pStyle w:val="ConsPlusNormal"/>
        <w:jc w:val="center"/>
      </w:pPr>
      <w:r>
        <w:t xml:space="preserve">от 28.11.2016 </w:t>
      </w:r>
      <w:hyperlink r:id="rId13" w:history="1">
        <w:r>
          <w:rPr>
            <w:color w:val="0000FF"/>
          </w:rPr>
          <w:t>N 763</w:t>
        </w:r>
      </w:hyperlink>
      <w:r>
        <w:t>)</w:t>
      </w:r>
    </w:p>
    <w:p w:rsidR="009237EE" w:rsidRDefault="009237EE">
      <w:pPr>
        <w:pStyle w:val="ConsPlusNormal"/>
        <w:jc w:val="both"/>
      </w:pPr>
    </w:p>
    <w:p w:rsidR="009237EE" w:rsidRDefault="009237EE">
      <w:pPr>
        <w:pStyle w:val="ConsPlusNormal"/>
        <w:jc w:val="center"/>
        <w:outlineLvl w:val="1"/>
      </w:pPr>
      <w:r>
        <w:t>I. Общие сведения</w:t>
      </w:r>
    </w:p>
    <w:p w:rsidR="009237EE" w:rsidRDefault="009237EE">
      <w:pPr>
        <w:pStyle w:val="ConsPlusNormal"/>
        <w:jc w:val="both"/>
      </w:pPr>
    </w:p>
    <w:p w:rsidR="009237EE" w:rsidRDefault="009237EE">
      <w:pPr>
        <w:pStyle w:val="ConsPlusNormal"/>
        <w:ind w:firstLine="540"/>
        <w:jc w:val="both"/>
      </w:pPr>
      <w:r>
        <w:t>1.1. Настоящие условия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подготовлены в целях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(далее соответственно - Условия и требования, субсидии федерального бюджета, конкурсный отбор).</w:t>
      </w:r>
    </w:p>
    <w:p w:rsidR="009237EE" w:rsidRDefault="009237EE">
      <w:pPr>
        <w:pStyle w:val="ConsPlusNormal"/>
        <w:jc w:val="both"/>
      </w:pPr>
    </w:p>
    <w:p w:rsidR="009237EE" w:rsidRDefault="009237EE">
      <w:pPr>
        <w:pStyle w:val="ConsPlusNormal"/>
        <w:jc w:val="center"/>
        <w:outlineLvl w:val="1"/>
      </w:pPr>
      <w:r>
        <w:t>II. Условия конкурсного отбора по мероприятиям,</w:t>
      </w:r>
    </w:p>
    <w:p w:rsidR="009237EE" w:rsidRDefault="009237EE">
      <w:pPr>
        <w:pStyle w:val="ConsPlusNormal"/>
        <w:jc w:val="center"/>
      </w:pPr>
      <w:r>
        <w:t>предусмотренным в рамках мероприятия "Создание</w:t>
      </w:r>
    </w:p>
    <w:p w:rsidR="009237EE" w:rsidRDefault="009237EE">
      <w:pPr>
        <w:pStyle w:val="ConsPlusNormal"/>
        <w:jc w:val="center"/>
      </w:pPr>
      <w:r>
        <w:t>и (или) развитие инфраструктуры поддержки субъектов малого</w:t>
      </w:r>
    </w:p>
    <w:p w:rsidR="009237EE" w:rsidRDefault="009237EE">
      <w:pPr>
        <w:pStyle w:val="ConsPlusNormal"/>
        <w:jc w:val="center"/>
      </w:pPr>
      <w:r>
        <w:t>и среднего предпринимательства, направленной на содействие</w:t>
      </w:r>
    </w:p>
    <w:p w:rsidR="009237EE" w:rsidRDefault="009237EE">
      <w:pPr>
        <w:pStyle w:val="ConsPlusNormal"/>
        <w:jc w:val="center"/>
      </w:pPr>
      <w:r>
        <w:t>развитию системы кредитования", а также требования</w:t>
      </w:r>
    </w:p>
    <w:p w:rsidR="009237EE" w:rsidRDefault="009237EE">
      <w:pPr>
        <w:pStyle w:val="ConsPlusNormal"/>
        <w:jc w:val="center"/>
      </w:pPr>
      <w:r>
        <w:t>к организациям, образующим инфраструктуру поддержки</w:t>
      </w:r>
    </w:p>
    <w:p w:rsidR="009237EE" w:rsidRDefault="009237EE">
      <w:pPr>
        <w:pStyle w:val="ConsPlusNormal"/>
        <w:jc w:val="center"/>
      </w:pPr>
      <w:r>
        <w:t>субъектов малого и среднего предпринимательства</w:t>
      </w:r>
    </w:p>
    <w:p w:rsidR="009237EE" w:rsidRDefault="009237EE">
      <w:pPr>
        <w:pStyle w:val="ConsPlusNormal"/>
        <w:jc w:val="both"/>
      </w:pPr>
    </w:p>
    <w:p w:rsidR="009237EE" w:rsidRDefault="009237EE">
      <w:pPr>
        <w:pStyle w:val="ConsPlusNormal"/>
        <w:pBdr>
          <w:top w:val="single" w:sz="6" w:space="0" w:color="auto"/>
        </w:pBdr>
        <w:spacing w:before="100" w:after="100"/>
        <w:jc w:val="both"/>
        <w:rPr>
          <w:sz w:val="2"/>
          <w:szCs w:val="2"/>
        </w:rPr>
      </w:pPr>
    </w:p>
    <w:p w:rsidR="009237EE" w:rsidRDefault="009237EE">
      <w:pPr>
        <w:pStyle w:val="ConsPlusNormal"/>
        <w:ind w:firstLine="540"/>
        <w:jc w:val="both"/>
      </w:pPr>
      <w:r>
        <w:t>КонсультантПлюс: примечание.</w:t>
      </w:r>
    </w:p>
    <w:p w:rsidR="009237EE" w:rsidRDefault="009237EE">
      <w:pPr>
        <w:pStyle w:val="ConsPlusNormal"/>
        <w:ind w:firstLine="540"/>
        <w:jc w:val="both"/>
      </w:pPr>
      <w:r>
        <w:t xml:space="preserve">Приказом Минэкономразвития России от 28.11.2016 N 763 утверждены </w:t>
      </w:r>
      <w:hyperlink r:id="rId14" w:history="1">
        <w:r>
          <w:rPr>
            <w:color w:val="0000FF"/>
          </w:rPr>
          <w:t>требования</w:t>
        </w:r>
      </w:hyperlink>
      <w:r>
        <w:t xml:space="preserve"> к фондам содействия кредитованию (гарантийным фондам, фондам поручительств) и их деятельности.</w:t>
      </w:r>
    </w:p>
    <w:p w:rsidR="009237EE" w:rsidRDefault="009237EE">
      <w:pPr>
        <w:pStyle w:val="ConsPlusNormal"/>
        <w:pBdr>
          <w:top w:val="single" w:sz="6" w:space="0" w:color="auto"/>
        </w:pBdr>
        <w:spacing w:before="100" w:after="100"/>
        <w:jc w:val="both"/>
        <w:rPr>
          <w:sz w:val="2"/>
          <w:szCs w:val="2"/>
        </w:rPr>
      </w:pPr>
    </w:p>
    <w:p w:rsidR="009237EE" w:rsidRDefault="009237EE">
      <w:pPr>
        <w:pStyle w:val="ConsPlusNormal"/>
        <w:ind w:firstLine="540"/>
        <w:jc w:val="both"/>
      </w:pPr>
      <w:r>
        <w:t xml:space="preserve">2.1 - 2.1.50. Утратили силу. - </w:t>
      </w:r>
      <w:hyperlink r:id="rId15" w:history="1">
        <w:r>
          <w:rPr>
            <w:color w:val="0000FF"/>
          </w:rPr>
          <w:t>Приказ</w:t>
        </w:r>
      </w:hyperlink>
      <w:r>
        <w:t xml:space="preserve"> Минэкономразвития России от 28.11.2016 N 763.</w:t>
      </w:r>
    </w:p>
    <w:p w:rsidR="009237EE" w:rsidRDefault="009237EE">
      <w:pPr>
        <w:pStyle w:val="ConsPlusNormal"/>
        <w:spacing w:before="220"/>
        <w:ind w:firstLine="540"/>
        <w:jc w:val="both"/>
      </w:pPr>
      <w:r>
        <w:t>2.2.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&lt;1&gt; (далее - микрофинансовая организация).</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6" w:history="1">
        <w:r>
          <w:rPr>
            <w:color w:val="0000FF"/>
          </w:rPr>
          <w:t>подпунктом "б" пункта 50</w:t>
        </w:r>
      </w:hyperlink>
      <w:r>
        <w:t xml:space="preserve"> Правил.</w:t>
      </w:r>
    </w:p>
    <w:p w:rsidR="009237EE" w:rsidRDefault="009237EE">
      <w:pPr>
        <w:pStyle w:val="ConsPlusNormal"/>
        <w:jc w:val="both"/>
      </w:pPr>
      <w:r>
        <w:t xml:space="preserve">(сноска в ред. </w:t>
      </w:r>
      <w:hyperlink r:id="rId1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2.2.1.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микрофинансовых организаций или наличие обязательства субъекта Российской Федерации по их созданию в текущем году;</w:t>
      </w:r>
    </w:p>
    <w:p w:rsidR="009237EE" w:rsidRDefault="009237EE">
      <w:pPr>
        <w:pStyle w:val="ConsPlusNormal"/>
        <w:spacing w:before="220"/>
        <w:ind w:firstLine="540"/>
        <w:jc w:val="both"/>
      </w:pPr>
      <w:r>
        <w:t xml:space="preserve">б) микрофинансовые организации созданы и функционируют в соответствии со следующими требованиями, установленными </w:t>
      </w:r>
      <w:hyperlink w:anchor="P76" w:history="1">
        <w:r>
          <w:rPr>
            <w:color w:val="0000FF"/>
          </w:rPr>
          <w:t>пунктами 2.2.2</w:t>
        </w:r>
      </w:hyperlink>
      <w:r>
        <w:t xml:space="preserve"> - </w:t>
      </w:r>
      <w:hyperlink w:anchor="P150" w:history="1">
        <w:r>
          <w:rPr>
            <w:color w:val="0000FF"/>
          </w:rPr>
          <w:t>2.2.28</w:t>
        </w:r>
      </w:hyperlink>
      <w:r>
        <w:t xml:space="preserve"> настоящих Условий и требований.</w:t>
      </w:r>
    </w:p>
    <w:p w:rsidR="009237EE" w:rsidRDefault="009237EE">
      <w:pPr>
        <w:pStyle w:val="ConsPlusNormal"/>
        <w:spacing w:before="220"/>
        <w:ind w:firstLine="540"/>
        <w:jc w:val="both"/>
      </w:pPr>
      <w:bookmarkStart w:id="2" w:name="P76"/>
      <w:bookmarkEnd w:id="2"/>
      <w:r>
        <w:t>2.2.2. Микрофинансовая организация соответствует следующим требованиям.</w:t>
      </w:r>
    </w:p>
    <w:p w:rsidR="009237EE" w:rsidRDefault="009237EE">
      <w:pPr>
        <w:pStyle w:val="ConsPlusNormal"/>
        <w:spacing w:before="220"/>
        <w:ind w:firstLine="540"/>
        <w:jc w:val="both"/>
      </w:pPr>
      <w:r>
        <w:t xml:space="preserve">2.2.3. Микрофинансовая организация осуществляет микрофинансовую деятельность в порядке, предусмотренном Федеральным </w:t>
      </w:r>
      <w:hyperlink r:id="rId18"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(далее - Федеральный закон N 151-ФЗ).</w:t>
      </w:r>
    </w:p>
    <w:p w:rsidR="009237EE" w:rsidRDefault="009237EE">
      <w:pPr>
        <w:pStyle w:val="ConsPlusNormal"/>
        <w:jc w:val="both"/>
      </w:pPr>
      <w:r>
        <w:t xml:space="preserve">(в ред. </w:t>
      </w:r>
      <w:hyperlink r:id="rId19"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2.2.4. Микрофинансовая организация использует денежные средства, полученные из бюджетов всех уровней,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9237EE" w:rsidRDefault="009237EE">
      <w:pPr>
        <w:pStyle w:val="ConsPlusNormal"/>
        <w:spacing w:before="220"/>
        <w:ind w:firstLine="540"/>
        <w:jc w:val="both"/>
      </w:pPr>
      <w:r>
        <w:t>2.2.5. За счет денежных средств, предоставленных из бюджетов всех уровней, микрофинансовая организация, одним из учредителей (участников) или акционеров которой является Республика Крым или город федерального значения Севастополь, вправе выкупать права денежного требования по микрозаймам, выданным субъектам малого и среднего предпринимательства, зарегистрированным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по цене, равной размеру непогашенных обязательств субъектов малого и среднего предпринимательства, в том числе неуплаченных процентов.</w:t>
      </w:r>
    </w:p>
    <w:p w:rsidR="009237EE" w:rsidRDefault="009237EE">
      <w:pPr>
        <w:pStyle w:val="ConsPlusNormal"/>
        <w:spacing w:before="220"/>
        <w:ind w:firstLine="540"/>
        <w:jc w:val="both"/>
      </w:pPr>
      <w:r>
        <w:t>2.2.6. Микрофинансовая организация обеспечивает ведение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9237EE" w:rsidRDefault="009237EE">
      <w:pPr>
        <w:pStyle w:val="ConsPlusNormal"/>
        <w:spacing w:before="220"/>
        <w:ind w:firstLine="540"/>
        <w:jc w:val="both"/>
      </w:pPr>
      <w:r>
        <w:t>2.2.7. Микрофинансовая организация применяет адаптированные формы отчетов: баланс и отчет о прибыли и убытках с учетом специфики деятельности микрофинансовых организаций.</w:t>
      </w:r>
    </w:p>
    <w:p w:rsidR="009237EE" w:rsidRDefault="009237EE">
      <w:pPr>
        <w:pStyle w:val="ConsPlusNormal"/>
        <w:spacing w:before="220"/>
        <w:ind w:firstLine="540"/>
        <w:jc w:val="both"/>
      </w:pPr>
      <w:r>
        <w:t>2.2.8. Микрофинансовая организация самостоятельно разрабатывает технологии оценки кредитоспособности субъектов малого и среднего предпринимательства, организаций инфраструктуры поддержки субъектов малого и среднего предпринимательства.</w:t>
      </w:r>
    </w:p>
    <w:p w:rsidR="009237EE" w:rsidRDefault="009237EE">
      <w:pPr>
        <w:pStyle w:val="ConsPlusNormal"/>
        <w:spacing w:before="220"/>
        <w:ind w:firstLine="540"/>
        <w:jc w:val="both"/>
      </w:pPr>
      <w:bookmarkStart w:id="3" w:name="P84"/>
      <w:bookmarkEnd w:id="3"/>
      <w:r>
        <w:t xml:space="preserve">2.2.9.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организации инфраструктуры поддержки субъектов малого и среднего предпринимательства максимальный размер микрозайма, установленный Федеральным </w:t>
      </w:r>
      <w:hyperlink r:id="rId20" w:history="1">
        <w:r>
          <w:rPr>
            <w:color w:val="0000FF"/>
          </w:rPr>
          <w:t>законом</w:t>
        </w:r>
      </w:hyperlink>
      <w:r>
        <w:t xml:space="preserve"> N 151-ФЗ.</w:t>
      </w:r>
    </w:p>
    <w:p w:rsidR="009237EE" w:rsidRDefault="009237EE">
      <w:pPr>
        <w:pStyle w:val="ConsPlusNormal"/>
        <w:spacing w:before="220"/>
        <w:ind w:firstLine="540"/>
        <w:jc w:val="both"/>
      </w:pPr>
      <w:r>
        <w:t>2.2.10. Максимальный срок предоставления микрозайма по программе микрофинансирования не должен превышать 3 (три) года.</w:t>
      </w:r>
    </w:p>
    <w:p w:rsidR="009237EE" w:rsidRDefault="009237EE">
      <w:pPr>
        <w:pStyle w:val="ConsPlusNormal"/>
        <w:spacing w:before="220"/>
        <w:ind w:firstLine="540"/>
        <w:jc w:val="both"/>
      </w:pPr>
      <w:bookmarkStart w:id="4" w:name="P86"/>
      <w:bookmarkEnd w:id="4"/>
      <w:r>
        <w:t xml:space="preserve">2.2.11. Средний размер микрозайма (отношение суммы выданных за отчетный период микрозаймов к количеству субъектов малого и среднего предпринимательства, организаций инфраструктуры поддержки субъектов малого и среднего предпринимательства, которым предоставлены микрозаймы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21" w:history="1">
        <w:r>
          <w:rPr>
            <w:color w:val="0000FF"/>
          </w:rPr>
          <w:t>законом</w:t>
        </w:r>
      </w:hyperlink>
      <w:r>
        <w:t xml:space="preserve"> N 151-ФЗ.</w:t>
      </w:r>
    </w:p>
    <w:p w:rsidR="009237EE" w:rsidRDefault="009237EE">
      <w:pPr>
        <w:pStyle w:val="ConsPlusNormal"/>
        <w:spacing w:before="220"/>
        <w:ind w:firstLine="540"/>
        <w:jc w:val="both"/>
      </w:pPr>
      <w:r>
        <w:t>2.2.12. В структуре совокупного портфеля микрозаймов 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7% на отчетную дату.</w:t>
      </w:r>
    </w:p>
    <w:p w:rsidR="009237EE" w:rsidRDefault="009237EE">
      <w:pPr>
        <w:pStyle w:val="ConsPlusNormal"/>
        <w:spacing w:before="220"/>
        <w:ind w:firstLine="540"/>
        <w:jc w:val="both"/>
      </w:pPr>
      <w:bookmarkStart w:id="5" w:name="P88"/>
      <w:bookmarkEnd w:id="5"/>
      <w:r>
        <w:t>2.2.13. Маржа по программе микрофинансирования не должна превышать размер ключевой ставки Банка России, установленной на начало календарного года,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9237EE" w:rsidRDefault="009237EE">
      <w:pPr>
        <w:pStyle w:val="ConsPlusNormal"/>
        <w:spacing w:before="220"/>
        <w:ind w:firstLine="540"/>
        <w:jc w:val="both"/>
      </w:pPr>
      <w:r>
        <w:t xml:space="preserve">2.2.14. Предоставление микрозаймов субъектам малого и среднего предпринимательства, пострадавшим в результате чрезвычайной ситуации в соответствии с </w:t>
      </w:r>
      <w:hyperlink w:anchor="P1150" w:history="1">
        <w:r>
          <w:rPr>
            <w:color w:val="0000FF"/>
          </w:rPr>
          <w:t>главой X</w:t>
        </w:r>
      </w:hyperlink>
      <w:r>
        <w:t xml:space="preserve"> настоящих Условий и требований, осуществляется по процентной ставке не более 1% годовых.</w:t>
      </w:r>
    </w:p>
    <w:p w:rsidR="009237EE" w:rsidRDefault="009237EE">
      <w:pPr>
        <w:pStyle w:val="ConsPlusNormal"/>
        <w:spacing w:before="220"/>
        <w:ind w:firstLine="540"/>
        <w:jc w:val="both"/>
      </w:pPr>
      <w:r>
        <w:t>2.2.15. Руководитель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9237EE" w:rsidRDefault="009237EE">
      <w:pPr>
        <w:pStyle w:val="ConsPlusNormal"/>
        <w:spacing w:before="220"/>
        <w:ind w:firstLine="540"/>
        <w:jc w:val="both"/>
      </w:pPr>
      <w:r>
        <w:t>2.2.16. Главный бухгалтер микрофинансовой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9237EE" w:rsidRDefault="009237EE">
      <w:pPr>
        <w:pStyle w:val="ConsPlusNormal"/>
        <w:jc w:val="both"/>
      </w:pPr>
      <w:r>
        <w:t xml:space="preserve">(п. 2.2.16 в ред. </w:t>
      </w:r>
      <w:hyperlink r:id="rId2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2.2.17. Микрофинансовая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9237EE" w:rsidRDefault="009237EE">
      <w:pPr>
        <w:pStyle w:val="ConsPlusNormal"/>
        <w:spacing w:before="220"/>
        <w:ind w:firstLine="540"/>
        <w:jc w:val="both"/>
      </w:pPr>
      <w:r>
        <w:t>2.2.18. Деятельность микрофинансовых организаций оценивается в соответствии со следующими показателями.</w:t>
      </w:r>
    </w:p>
    <w:p w:rsidR="009237EE" w:rsidRDefault="009237EE">
      <w:pPr>
        <w:pStyle w:val="ConsPlusNormal"/>
        <w:spacing w:before="220"/>
        <w:ind w:firstLine="540"/>
        <w:jc w:val="both"/>
      </w:pPr>
      <w:r>
        <w:t>2.2.19.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9237EE" w:rsidRDefault="009237EE">
      <w:pPr>
        <w:pStyle w:val="ConsPlusNormal"/>
        <w:jc w:val="both"/>
      </w:pPr>
    </w:p>
    <w:p w:rsidR="009237EE" w:rsidRDefault="009237EE">
      <w:pPr>
        <w:pStyle w:val="ConsPlusNormal"/>
        <w:jc w:val="center"/>
      </w:pPr>
      <w:r w:rsidRPr="007B760D">
        <w:rPr>
          <w:position w:val="-24"/>
        </w:rPr>
        <w:pict>
          <v:shape id="_x0000_i1025" style="width:92.5pt;height:36pt" coordsize="" o:spt="100" adj="0,,0" path="" filled="f" stroked="f">
            <v:stroke joinstyle="miter"/>
            <v:imagedata r:id="rId23" o:title="base_1_210480_19"/>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К - собственные средства микрофинансовой организации, определяемые как сумма итога раздела III "Капитал и резервы" ("Целевое финансирование" для некоммерческих организаций) бухгалтерского баланса;</w:t>
      </w:r>
    </w:p>
    <w:p w:rsidR="009237EE" w:rsidRDefault="009237EE">
      <w:pPr>
        <w:pStyle w:val="ConsPlusNormal"/>
        <w:spacing w:before="220"/>
        <w:ind w:firstLine="540"/>
        <w:jc w:val="both"/>
      </w:pPr>
      <w:r>
        <w:t>А - активы микрофинансовой организации, определяемые как сумма итогов разделов I "Внеоборотные активы" и II "Оборотные активы" бухгалтерского баланса за вычетом суммы показателя "Денежные средства и денежные эквиваленты".</w:t>
      </w:r>
    </w:p>
    <w:p w:rsidR="009237EE" w:rsidRDefault="009237EE">
      <w:pPr>
        <w:pStyle w:val="ConsPlusNormal"/>
        <w:spacing w:before="220"/>
        <w:ind w:firstLine="540"/>
        <w:jc w:val="both"/>
      </w:pPr>
      <w:r>
        <w:t>2.2.20. Показатель эффективность размещения средств (ЭРс) микрофинансовой организации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9237EE" w:rsidRDefault="009237EE">
      <w:pPr>
        <w:pStyle w:val="ConsPlusNormal"/>
        <w:jc w:val="both"/>
      </w:pPr>
    </w:p>
    <w:p w:rsidR="009237EE" w:rsidRDefault="009237EE">
      <w:pPr>
        <w:pStyle w:val="ConsPlusNormal"/>
        <w:ind w:firstLine="540"/>
        <w:jc w:val="both"/>
      </w:pPr>
      <w:r w:rsidRPr="007B760D">
        <w:rPr>
          <w:position w:val="-30"/>
        </w:rPr>
        <w:pict>
          <v:shape id="_x0000_i1026" style="width:450pt;height:38pt" coordsize="" o:spt="100" adj="0,,0" path="" filled="f" stroked="f">
            <v:stroke joinstyle="miter"/>
            <v:imagedata r:id="rId24" o:title="base_1_210480_20"/>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9237EE" w:rsidRDefault="009237EE">
      <w:pPr>
        <w:pStyle w:val="ConsPlusNormal"/>
        <w:spacing w:before="220"/>
        <w:ind w:firstLine="540"/>
        <w:jc w:val="both"/>
      </w:pPr>
      <w:r>
        <w:t>сумма средств, полученных на реализацию микрофинансовой программы, - сумма субсидий из федерального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9237EE" w:rsidRDefault="009237EE">
      <w:pPr>
        <w:pStyle w:val="ConsPlusNormal"/>
        <w:spacing w:before="220"/>
        <w:ind w:firstLine="540"/>
        <w:jc w:val="both"/>
      </w:pPr>
      <w:r>
        <w:t>2.2.21. Показатель операционная самоокупаемость (ОС)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9237EE" w:rsidRDefault="009237EE">
      <w:pPr>
        <w:pStyle w:val="ConsPlusNormal"/>
        <w:jc w:val="both"/>
      </w:pPr>
    </w:p>
    <w:p w:rsidR="009237EE" w:rsidRDefault="009237EE">
      <w:pPr>
        <w:pStyle w:val="ConsPlusNormal"/>
        <w:ind w:firstLine="540"/>
        <w:jc w:val="both"/>
      </w:pPr>
      <w:r w:rsidRPr="007B760D">
        <w:rPr>
          <w:position w:val="-30"/>
        </w:rPr>
        <w:pict>
          <v:shape id="_x0000_i1027" style="width:489.5pt;height:38pt" coordsize="" o:spt="100" adj="0,,0" path="" filled="f" stroked="f">
            <v:stroke joinstyle="miter"/>
            <v:imagedata r:id="rId25" o:title="base_1_210480_21"/>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финансовый доход - процентный доход с портфеля микрозаймов, платежи и комиссионные по портфелю микрозаймов, доход от штрафов и пени по портфелю микрозаймов и иные доходы микрофинансовой организации, за исключением доходов от деятельности Гарантийной организации в случае совмещения такой деятельности в рамках одного юридического лица;</w:t>
      </w:r>
    </w:p>
    <w:p w:rsidR="009237EE" w:rsidRDefault="009237EE">
      <w:pPr>
        <w:pStyle w:val="ConsPlusNormal"/>
        <w:spacing w:before="220"/>
        <w:ind w:firstLine="540"/>
        <w:jc w:val="both"/>
      </w:pPr>
      <w:r>
        <w:t>финансовый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9237EE" w:rsidRDefault="009237EE">
      <w:pPr>
        <w:pStyle w:val="ConsPlusNormal"/>
        <w:spacing w:before="220"/>
        <w:ind w:firstLine="540"/>
        <w:jc w:val="both"/>
      </w:pPr>
      <w:r>
        <w:t>убытки от потерь по займам - сумма списанной безнадежной задолженности субъектов малого и среднего предпринимательства;</w:t>
      </w:r>
    </w:p>
    <w:p w:rsidR="009237EE" w:rsidRDefault="009237EE">
      <w:pPr>
        <w:pStyle w:val="ConsPlusNormal"/>
        <w:spacing w:before="220"/>
        <w:ind w:firstLine="540"/>
        <w:jc w:val="both"/>
      </w:pPr>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9237EE" w:rsidRDefault="009237EE">
      <w:pPr>
        <w:pStyle w:val="ConsPlusNormal"/>
        <w:spacing w:before="220"/>
        <w:ind w:firstLine="540"/>
        <w:jc w:val="both"/>
      </w:pPr>
      <w:r>
        <w:t>2.2.22.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9237EE" w:rsidRDefault="009237EE">
      <w:pPr>
        <w:pStyle w:val="ConsPlusNormal"/>
        <w:jc w:val="both"/>
      </w:pPr>
    </w:p>
    <w:p w:rsidR="009237EE" w:rsidRDefault="009237EE">
      <w:pPr>
        <w:pStyle w:val="ConsPlusNormal"/>
        <w:ind w:firstLine="540"/>
        <w:jc w:val="both"/>
      </w:pPr>
      <w:r w:rsidRPr="007B760D">
        <w:rPr>
          <w:position w:val="-30"/>
        </w:rPr>
        <w:pict>
          <v:shape id="_x0000_i1028" style="width:406pt;height:38pt" coordsize="" o:spt="100" adj="0,,0" path="" filled="f" stroked="f">
            <v:stroke joinstyle="miter"/>
            <v:imagedata r:id="rId26" o:title="base_1_210480_22"/>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9237EE" w:rsidRDefault="009237EE">
      <w:pPr>
        <w:pStyle w:val="ConsPlusNormal"/>
        <w:spacing w:before="220"/>
        <w:ind w:firstLine="540"/>
        <w:jc w:val="both"/>
      </w:pPr>
      <w:r>
        <w:t>средний действующий портфель микрозаймов за отчетный период - среднеарифметическое значение остатка задолженности субъектов малого и среднего предпринимательства по основному долгу перед микрофинансовой организацией на начало и на конец отчетного периода.</w:t>
      </w:r>
    </w:p>
    <w:p w:rsidR="009237EE" w:rsidRDefault="009237EE">
      <w:pPr>
        <w:pStyle w:val="ConsPlusNormal"/>
        <w:spacing w:before="220"/>
        <w:ind w:firstLine="540"/>
        <w:jc w:val="both"/>
      </w:pPr>
      <w:r>
        <w:t>2.2.23. Показатель риск портфеля больше 30 дней (Риск портфеля &gt; 30) микрофинансовой организации не должен превышать 12% и рассчитывается по следующей формуле:</w:t>
      </w:r>
    </w:p>
    <w:p w:rsidR="009237EE" w:rsidRDefault="009237EE">
      <w:pPr>
        <w:pStyle w:val="ConsPlusNormal"/>
        <w:jc w:val="both"/>
      </w:pPr>
    </w:p>
    <w:p w:rsidR="009237EE" w:rsidRDefault="009237EE">
      <w:pPr>
        <w:pStyle w:val="ConsPlusNormal"/>
        <w:ind w:firstLine="540"/>
        <w:jc w:val="both"/>
      </w:pPr>
      <w:r w:rsidRPr="007B760D">
        <w:rPr>
          <w:position w:val="-30"/>
        </w:rPr>
        <w:pict>
          <v:shape id="_x0000_i1029" style="width:461pt;height:57pt" coordsize="" o:spt="100" adj="0,,0" path="" filled="f" stroked="f">
            <v:stroke joinstyle="miter"/>
            <v:imagedata r:id="rId27" o:title="base_1_210480_23"/>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действующий портфель микрозаймов с просрочкой &gt; 30 дней - остаток задолженности субъектов малого и среднего предпринимательства по основному долгу перед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9237EE" w:rsidRDefault="009237EE">
      <w:pPr>
        <w:pStyle w:val="ConsPlusNormal"/>
        <w:spacing w:before="220"/>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9237EE" w:rsidRDefault="009237EE">
      <w:pPr>
        <w:pStyle w:val="ConsPlusNormal"/>
        <w:spacing w:before="220"/>
        <w:ind w:firstLine="540"/>
        <w:jc w:val="both"/>
      </w:pPr>
      <w:r>
        <w:t>2.2.24. Показатель коэффициент списания (КС) микрофинансовой организации не должен превышать 5% и рассчитывается по следующей формуле:</w:t>
      </w:r>
    </w:p>
    <w:p w:rsidR="009237EE" w:rsidRDefault="009237EE">
      <w:pPr>
        <w:pStyle w:val="ConsPlusNormal"/>
        <w:jc w:val="both"/>
      </w:pPr>
    </w:p>
    <w:p w:rsidR="009237EE" w:rsidRDefault="009237EE">
      <w:pPr>
        <w:pStyle w:val="ConsPlusNormal"/>
        <w:ind w:firstLine="540"/>
        <w:jc w:val="both"/>
      </w:pPr>
      <w:r w:rsidRPr="007B760D">
        <w:rPr>
          <w:position w:val="-30"/>
        </w:rPr>
        <w:pict>
          <v:shape id="_x0000_i1030" style="width:263pt;height:57pt" coordsize="" o:spt="100" adj="0,,0" path="" filled="f" stroked="f">
            <v:stroke joinstyle="miter"/>
            <v:imagedata r:id="rId28" o:title="base_1_210480_24"/>
            <v:formulas/>
            <v:path o:connecttype="segments"/>
          </v:shape>
        </w:pict>
      </w:r>
      <w:r>
        <w:t>,</w:t>
      </w:r>
    </w:p>
    <w:p w:rsidR="009237EE" w:rsidRDefault="009237EE">
      <w:pPr>
        <w:pStyle w:val="ConsPlusNormal"/>
        <w:jc w:val="both"/>
      </w:pPr>
    </w:p>
    <w:p w:rsidR="009237EE" w:rsidRDefault="009237EE">
      <w:pPr>
        <w:pStyle w:val="ConsPlusNormal"/>
        <w:ind w:firstLine="540"/>
        <w:jc w:val="both"/>
      </w:pPr>
      <w:r>
        <w:t>где:</w:t>
      </w:r>
    </w:p>
    <w:p w:rsidR="009237EE" w:rsidRDefault="009237EE">
      <w:pPr>
        <w:pStyle w:val="ConsPlusNormal"/>
        <w:spacing w:before="220"/>
        <w:ind w:firstLine="540"/>
        <w:jc w:val="both"/>
      </w:pPr>
      <w:r>
        <w:t>сумма списанных микрозаймов за 3 года, предшествующие отчетному периоду, - сумма списанной безнадежной задолженности микрофинансовой организации за 3 года, предшествующие отчетному периоду;</w:t>
      </w:r>
    </w:p>
    <w:p w:rsidR="009237EE" w:rsidRDefault="009237EE">
      <w:pPr>
        <w:pStyle w:val="ConsPlusNormal"/>
        <w:spacing w:before="220"/>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9237EE" w:rsidRDefault="009237EE">
      <w:pPr>
        <w:pStyle w:val="ConsPlusNormal"/>
        <w:spacing w:before="220"/>
        <w:ind w:firstLine="540"/>
        <w:jc w:val="both"/>
      </w:pPr>
      <w:r>
        <w:t>2.2.25. Правила и условия списания микрозаймов устанавливаются учетной политикой микрофинансовой организации.</w:t>
      </w:r>
    </w:p>
    <w:p w:rsidR="009237EE" w:rsidRDefault="009237EE">
      <w:pPr>
        <w:pStyle w:val="ConsPlusNormal"/>
        <w:spacing w:before="220"/>
        <w:ind w:firstLine="540"/>
        <w:jc w:val="both"/>
      </w:pPr>
      <w:r>
        <w:t xml:space="preserve">2.2.26. Микрофинансовые организации ежегодно получают рейтинговую оценку юридического лица, аккредитованного Минфином России в соответствии с </w:t>
      </w:r>
      <w:hyperlink r:id="rId29" w:history="1">
        <w:r>
          <w:rPr>
            <w:color w:val="0000FF"/>
          </w:rPr>
          <w:t>приказом</w:t>
        </w:r>
      </w:hyperlink>
      <w: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и (или) проходят оценку эффективности микрофинансовой деятельности.</w:t>
      </w:r>
    </w:p>
    <w:p w:rsidR="009237EE" w:rsidRDefault="009237EE">
      <w:pPr>
        <w:pStyle w:val="ConsPlusNormal"/>
        <w:spacing w:before="220"/>
        <w:ind w:firstLine="540"/>
        <w:jc w:val="both"/>
      </w:pPr>
      <w:r>
        <w:t>2.2.27. Микрофинансовые организации должны соответствовать следующим требованиям:</w:t>
      </w:r>
    </w:p>
    <w:p w:rsidR="009237EE" w:rsidRDefault="009237EE">
      <w:pPr>
        <w:pStyle w:val="ConsPlusNormal"/>
        <w:spacing w:before="220"/>
        <w:ind w:firstLine="540"/>
        <w:jc w:val="both"/>
      </w:pPr>
      <w:bookmarkStart w:id="6" w:name="P142"/>
      <w:bookmarkEnd w:id="6"/>
      <w:r>
        <w:t>а) опыт работы по предоставлению микрозаймов субъектам малого и среднего предпринимательства - не менее 1 (одного) года;</w:t>
      </w:r>
    </w:p>
    <w:p w:rsidR="009237EE" w:rsidRDefault="009237EE">
      <w:pPr>
        <w:pStyle w:val="ConsPlusNormal"/>
        <w:spacing w:before="220"/>
        <w:ind w:firstLine="540"/>
        <w:jc w:val="both"/>
      </w:pPr>
      <w:bookmarkStart w:id="7" w:name="P143"/>
      <w:bookmarkEnd w:id="7"/>
      <w:r>
        <w:t>б) наличие положительного аудиторского заключения и (или) ревизионного заключения по итогам работы за предыдущий год;</w:t>
      </w:r>
    </w:p>
    <w:p w:rsidR="009237EE" w:rsidRDefault="009237EE">
      <w:pPr>
        <w:pStyle w:val="ConsPlusNormal"/>
        <w:spacing w:before="220"/>
        <w:ind w:firstLine="540"/>
        <w:jc w:val="both"/>
      </w:pPr>
      <w:bookmarkStart w:id="8" w:name="P144"/>
      <w:bookmarkEnd w:id="8"/>
      <w:r>
        <w:t>в) размер совокупного портфеля микрозаймов составляет не менее 10 млн. рублей;</w:t>
      </w:r>
    </w:p>
    <w:p w:rsidR="009237EE" w:rsidRDefault="009237EE">
      <w:pPr>
        <w:pStyle w:val="ConsPlusNormal"/>
        <w:spacing w:before="220"/>
        <w:ind w:firstLine="540"/>
        <w:jc w:val="both"/>
      </w:pPr>
      <w:bookmarkStart w:id="9" w:name="P145"/>
      <w:bookmarkEnd w:id="9"/>
      <w:r>
        <w:t>г) количество заемщиков - не менее 100;</w:t>
      </w:r>
    </w:p>
    <w:p w:rsidR="009237EE" w:rsidRDefault="009237EE">
      <w:pPr>
        <w:pStyle w:val="ConsPlusNormal"/>
        <w:spacing w:before="220"/>
        <w:ind w:firstLine="540"/>
        <w:jc w:val="both"/>
      </w:pPr>
      <w:r>
        <w:t>д) наличие специальной программы микрофинансирования малых и средних предприятий и микропредпринимательства;</w:t>
      </w:r>
    </w:p>
    <w:p w:rsidR="009237EE" w:rsidRDefault="009237EE">
      <w:pPr>
        <w:pStyle w:val="ConsPlusNormal"/>
        <w:spacing w:before="220"/>
        <w:ind w:firstLine="540"/>
        <w:jc w:val="both"/>
      </w:pPr>
      <w:r>
        <w:t>е) проведение ежегодной оценки эффективности микрофинансовой деятельности или рейтинговой оценки;</w:t>
      </w:r>
    </w:p>
    <w:p w:rsidR="009237EE" w:rsidRDefault="009237EE">
      <w:pPr>
        <w:pStyle w:val="ConsPlusNormal"/>
        <w:spacing w:before="220"/>
        <w:ind w:firstLine="540"/>
        <w:jc w:val="both"/>
      </w:pPr>
      <w:r>
        <w:t>ж) прохождение обучающих курсов, тренингов сотрудниками микрофинансовой организации;</w:t>
      </w:r>
    </w:p>
    <w:p w:rsidR="009237EE" w:rsidRDefault="009237EE">
      <w:pPr>
        <w:pStyle w:val="ConsPlusNormal"/>
        <w:spacing w:before="220"/>
        <w:ind w:firstLine="540"/>
        <w:jc w:val="both"/>
      </w:pPr>
      <w:r>
        <w:t>з)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9237EE" w:rsidRDefault="009237EE">
      <w:pPr>
        <w:pStyle w:val="ConsPlusNormal"/>
        <w:spacing w:before="220"/>
        <w:ind w:firstLine="540"/>
        <w:jc w:val="both"/>
      </w:pPr>
      <w:bookmarkStart w:id="10" w:name="P150"/>
      <w:bookmarkEnd w:id="10"/>
      <w:r>
        <w:t xml:space="preserve">2.2.28. Требования, предусмотренные </w:t>
      </w:r>
      <w:hyperlink w:anchor="P142" w:history="1">
        <w:r>
          <w:rPr>
            <w:color w:val="0000FF"/>
          </w:rPr>
          <w:t>подпунктами "а"</w:t>
        </w:r>
      </w:hyperlink>
      <w:r>
        <w:t xml:space="preserve">, </w:t>
      </w:r>
      <w:hyperlink w:anchor="P143" w:history="1">
        <w:r>
          <w:rPr>
            <w:color w:val="0000FF"/>
          </w:rPr>
          <w:t>"б"</w:t>
        </w:r>
      </w:hyperlink>
      <w:r>
        <w:t xml:space="preserve">, </w:t>
      </w:r>
      <w:hyperlink w:anchor="P144" w:history="1">
        <w:r>
          <w:rPr>
            <w:color w:val="0000FF"/>
          </w:rPr>
          <w:t>"в"</w:t>
        </w:r>
      </w:hyperlink>
      <w:r>
        <w:t xml:space="preserve"> и </w:t>
      </w:r>
      <w:hyperlink w:anchor="P145" w:history="1">
        <w:r>
          <w:rPr>
            <w:color w:val="0000FF"/>
          </w:rPr>
          <w:t>"г" пункта 2.2.27</w:t>
        </w:r>
      </w:hyperlink>
      <w:r>
        <w:t xml:space="preserve"> настоящих Условий и требований, не распространяются на микрофинансовые организации, созданные после 1 января текущего года.</w:t>
      </w:r>
    </w:p>
    <w:p w:rsidR="009237EE" w:rsidRDefault="009237EE">
      <w:pPr>
        <w:pStyle w:val="ConsPlusNormal"/>
        <w:spacing w:before="220"/>
        <w:ind w:firstLine="540"/>
        <w:jc w:val="both"/>
      </w:pPr>
      <w:r>
        <w:t>2.2.29. Микрофинансовая организация имеет право размещать временно свободные денежные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9237EE" w:rsidRDefault="009237EE">
      <w:pPr>
        <w:pStyle w:val="ConsPlusNormal"/>
        <w:jc w:val="both"/>
      </w:pPr>
      <w:r>
        <w:t xml:space="preserve">(п. 2.2.29 введен </w:t>
      </w:r>
      <w:hyperlink r:id="rId30"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2.2.30. Доход, получаемый от размещения средств микрофинансовой организации,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высшего органа управления или иного уполномоченного органа управления микрофинансовой организации на покрытие операционных расходов в случае недостаточности доходов от основной деятельности.</w:t>
      </w:r>
    </w:p>
    <w:p w:rsidR="009237EE" w:rsidRDefault="009237EE">
      <w:pPr>
        <w:pStyle w:val="ConsPlusNormal"/>
        <w:jc w:val="both"/>
      </w:pPr>
      <w:r>
        <w:t xml:space="preserve">(п. 2.2.30 введен </w:t>
      </w:r>
      <w:hyperlink r:id="rId31"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2.3.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второго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32" w:history="1">
        <w:r>
          <w:rPr>
            <w:color w:val="0000FF"/>
          </w:rPr>
          <w:t>подпунктом "в" пункта 50</w:t>
        </w:r>
      </w:hyperlink>
      <w:r>
        <w:t xml:space="preserve"> Правил.</w:t>
      </w:r>
    </w:p>
    <w:p w:rsidR="009237EE" w:rsidRDefault="009237EE">
      <w:pPr>
        <w:pStyle w:val="ConsPlusNormal"/>
        <w:jc w:val="both"/>
      </w:pPr>
      <w:r>
        <w:t xml:space="preserve">(сноска в ред. </w:t>
      </w:r>
      <w:hyperlink r:id="rId3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2.3.1.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микрофинансовых организаций второго уровня или наличие обязательства субъекта Российской Федерации по их созданию в текущем году;</w:t>
      </w:r>
    </w:p>
    <w:p w:rsidR="009237EE" w:rsidRDefault="009237EE">
      <w:pPr>
        <w:pStyle w:val="ConsPlusNormal"/>
        <w:spacing w:before="220"/>
        <w:ind w:firstLine="540"/>
        <w:jc w:val="both"/>
      </w:pPr>
      <w:r>
        <w:t xml:space="preserve">б) микрофинансовые организации второго уровня созданы и функционируют в соответствии с требованиями, установленными </w:t>
      </w:r>
      <w:hyperlink w:anchor="P163" w:history="1">
        <w:r>
          <w:rPr>
            <w:color w:val="0000FF"/>
          </w:rPr>
          <w:t>пунктами 2.3.2</w:t>
        </w:r>
      </w:hyperlink>
      <w:r>
        <w:t xml:space="preserve"> - </w:t>
      </w:r>
      <w:hyperlink w:anchor="P188" w:history="1">
        <w:r>
          <w:rPr>
            <w:color w:val="0000FF"/>
          </w:rPr>
          <w:t>2.3.16</w:t>
        </w:r>
      </w:hyperlink>
      <w:r>
        <w:t xml:space="preserve"> настоящих Условий и требований.</w:t>
      </w:r>
    </w:p>
    <w:p w:rsidR="009237EE" w:rsidRDefault="009237EE">
      <w:pPr>
        <w:pStyle w:val="ConsPlusNormal"/>
        <w:spacing w:before="220"/>
        <w:ind w:firstLine="540"/>
        <w:jc w:val="both"/>
      </w:pPr>
      <w:bookmarkStart w:id="11" w:name="P163"/>
      <w:bookmarkEnd w:id="11"/>
      <w:r>
        <w:t>2.3.2. Микрофинансовая организация второго уровня соответствует следующим требованиям.</w:t>
      </w:r>
    </w:p>
    <w:p w:rsidR="009237EE" w:rsidRDefault="009237EE">
      <w:pPr>
        <w:pStyle w:val="ConsPlusNormal"/>
        <w:spacing w:before="220"/>
        <w:ind w:firstLine="540"/>
        <w:jc w:val="both"/>
      </w:pPr>
      <w:r>
        <w:t xml:space="preserve">2.3.3. Основным видом деятельности микрофинансовой организации второго уровня является предоставление займов организациям, указанным в </w:t>
      </w:r>
      <w:hyperlink w:anchor="P167" w:history="1">
        <w:r>
          <w:rPr>
            <w:color w:val="0000FF"/>
          </w:rPr>
          <w:t>пункте 2.3.6</w:t>
        </w:r>
      </w:hyperlink>
      <w:r>
        <w:t xml:space="preserve"> настоящих Условий и требований, для целей дальнейшего финансирования такими организациями субъектов малого и среднего предпринимательства и организаций инфраструктуры поддержки малого и среднего предпринимательства.</w:t>
      </w:r>
    </w:p>
    <w:p w:rsidR="009237EE" w:rsidRDefault="009237EE">
      <w:pPr>
        <w:pStyle w:val="ConsPlusNormal"/>
        <w:spacing w:before="220"/>
        <w:ind w:firstLine="540"/>
        <w:jc w:val="both"/>
      </w:pPr>
      <w:r>
        <w:t>2.3.4. В рамках мероприятия за счет бюджетов всех уровней представляются субсидии на цели формирования (пополнения) фондов микрофинансовых организаций второго уровня.</w:t>
      </w:r>
    </w:p>
    <w:p w:rsidR="009237EE" w:rsidRDefault="009237EE">
      <w:pPr>
        <w:pStyle w:val="ConsPlusNormal"/>
        <w:spacing w:before="220"/>
        <w:ind w:firstLine="540"/>
        <w:jc w:val="both"/>
      </w:pPr>
      <w:r>
        <w:t>2.3.5. Минимальный размер взноса субъекта Российской Федерации как учредителя микрофинансовой организации второго уровня должен составлять не менее 120 млн. рублей.</w:t>
      </w:r>
    </w:p>
    <w:p w:rsidR="009237EE" w:rsidRDefault="009237EE">
      <w:pPr>
        <w:pStyle w:val="ConsPlusNormal"/>
        <w:spacing w:before="220"/>
        <w:ind w:firstLine="540"/>
        <w:jc w:val="both"/>
      </w:pPr>
      <w:bookmarkStart w:id="12" w:name="P167"/>
      <w:bookmarkEnd w:id="12"/>
      <w:r>
        <w:t>2.3.6. Субсидии федерального бюджета и субсидии субъекта Российской Федерации микрофинансовая организация второго уровня использует исключительно на цели предоставления займов микрофинансовым организациям и кредитным потребительским кооперативам.</w:t>
      </w:r>
    </w:p>
    <w:p w:rsidR="009237EE" w:rsidRDefault="009237EE">
      <w:pPr>
        <w:pStyle w:val="ConsPlusNormal"/>
        <w:spacing w:before="220"/>
        <w:ind w:firstLine="540"/>
        <w:jc w:val="both"/>
      </w:pPr>
      <w:r>
        <w:t xml:space="preserve">2.3.7. Предоставление займа микрофинансовой организацией второго уровня на формирование (пополнение) фондов организаций, указанных в </w:t>
      </w:r>
      <w:hyperlink w:anchor="P167" w:history="1">
        <w:r>
          <w:rPr>
            <w:color w:val="0000FF"/>
          </w:rPr>
          <w:t>пункте 2.3.6</w:t>
        </w:r>
      </w:hyperlink>
      <w:r>
        <w:t xml:space="preserve"> настоящих Условий и требований, осуществляется при условии представления такими организациями документов, подтверждающих:</w:t>
      </w:r>
    </w:p>
    <w:p w:rsidR="009237EE" w:rsidRDefault="009237EE">
      <w:pPr>
        <w:pStyle w:val="ConsPlusNormal"/>
        <w:spacing w:before="220"/>
        <w:ind w:firstLine="540"/>
        <w:jc w:val="both"/>
      </w:pPr>
      <w:r>
        <w:t>а) текущую задолженность по микрозаймам (действующий портфель микрозаймов) в размере 10 млн. рублей для организации, учрежденной субъектом Российской Федерации, 5 млн. рублей - для организаций, учрежденных муниципальным образованием, а также для кредитных потребительских кооперативов и микрофинансовых организаций, в состав учредителей которых не входит субъект Российской Федерации;</w:t>
      </w:r>
    </w:p>
    <w:p w:rsidR="009237EE" w:rsidRDefault="009237EE">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максимальный размер микрозайма, установленный Федеральным </w:t>
      </w:r>
      <w:hyperlink r:id="rId34" w:history="1">
        <w:r>
          <w:rPr>
            <w:color w:val="0000FF"/>
          </w:rPr>
          <w:t>законом</w:t>
        </w:r>
      </w:hyperlink>
      <w:r>
        <w:t xml:space="preserve"> N 151-ФЗ, а срок займа - 3 (три) года;</w:t>
      </w:r>
    </w:p>
    <w:p w:rsidR="009237EE" w:rsidRDefault="009237EE">
      <w:pPr>
        <w:pStyle w:val="ConsPlusNormal"/>
        <w:spacing w:before="220"/>
        <w:ind w:firstLine="540"/>
        <w:jc w:val="both"/>
      </w:pPr>
      <w:r>
        <w:t xml:space="preserve">в) средний размер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не должен превышать 70% от максимального размера микрозайма, установленного Федеральным </w:t>
      </w:r>
      <w:hyperlink r:id="rId35" w:history="1">
        <w:r>
          <w:rPr>
            <w:color w:val="0000FF"/>
          </w:rPr>
          <w:t>законом</w:t>
        </w:r>
      </w:hyperlink>
      <w:r>
        <w:t xml:space="preserve"> N 151-ФЗ, за исключением займов кредитных потребительских кооперативов;</w:t>
      </w:r>
    </w:p>
    <w:p w:rsidR="009237EE" w:rsidRDefault="009237EE">
      <w:pPr>
        <w:pStyle w:val="ConsPlusNormal"/>
        <w:spacing w:before="220"/>
        <w:ind w:firstLine="540"/>
        <w:jc w:val="both"/>
      </w:pPr>
      <w:r>
        <w:t>г) количество действующих заемщиков должно быть не менее 100, за исключением микрофинансовых организаций, одним из учредителей которых является муниципальное образование, у которых количество заемщиков должно быть не менее 50;</w:t>
      </w:r>
    </w:p>
    <w:p w:rsidR="009237EE" w:rsidRDefault="009237EE">
      <w:pPr>
        <w:pStyle w:val="ConsPlusNormal"/>
        <w:spacing w:before="220"/>
        <w:ind w:firstLine="540"/>
        <w:jc w:val="both"/>
      </w:pPr>
      <w:r>
        <w:t>д) соотношение заемных средств и собственных средств не превышает показателя 15:1;</w:t>
      </w:r>
    </w:p>
    <w:p w:rsidR="009237EE" w:rsidRDefault="009237EE">
      <w:pPr>
        <w:pStyle w:val="ConsPlusNormal"/>
        <w:spacing w:before="220"/>
        <w:ind w:firstLine="540"/>
        <w:jc w:val="both"/>
      </w:pPr>
      <w:r>
        <w:t>е) наличие положительного аудиторского заключения (для организаций с действующим портфелем микрозаймов более 30 млн. рублей);</w:t>
      </w:r>
    </w:p>
    <w:p w:rsidR="009237EE" w:rsidRDefault="009237EE">
      <w:pPr>
        <w:pStyle w:val="ConsPlusNormal"/>
        <w:spacing w:before="220"/>
        <w:ind w:firstLine="540"/>
        <w:jc w:val="both"/>
      </w:pPr>
      <w:r>
        <w:t>ж) опыт работы по предоставлению микрозаймов субъектам малого и среднего предпринимательства - не менее 1 (одного) года, кроме коммерческих организаций, одним из учредителей которых являются кредитные и лизинговые организации.</w:t>
      </w:r>
    </w:p>
    <w:p w:rsidR="009237EE" w:rsidRDefault="009237EE">
      <w:pPr>
        <w:pStyle w:val="ConsPlusNormal"/>
        <w:spacing w:before="220"/>
        <w:ind w:firstLine="540"/>
        <w:jc w:val="both"/>
      </w:pPr>
      <w:r>
        <w:t>2.3.8. Микрофинансовая организация второго уровня обеспечивает утверждение порядка отбора и отбор организаций, которым предоставляются займы, в том числе: определение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определение порядка учета наличия рейтинга при отборе организаций, которым предоставляется заем.</w:t>
      </w:r>
    </w:p>
    <w:p w:rsidR="009237EE" w:rsidRDefault="009237EE">
      <w:pPr>
        <w:pStyle w:val="ConsPlusNormal"/>
        <w:spacing w:before="220"/>
        <w:ind w:firstLine="540"/>
        <w:jc w:val="both"/>
      </w:pPr>
      <w:r>
        <w:t>2.3.9. Микрофинансовая организация второго уровня определяет требования к порядку предоставления микрозаймов субъектам малого и среднего предпринимательства организациями, получившими займы, в том числе требования к видам залога, срокам микрозаймов, максимального размера процентов по микрозаймам, ограничения маржи таких организаций, формы отчетов о финансовых и иных результатах деятельности.</w:t>
      </w:r>
    </w:p>
    <w:p w:rsidR="009237EE" w:rsidRDefault="009237EE">
      <w:pPr>
        <w:pStyle w:val="ConsPlusNormal"/>
        <w:spacing w:before="220"/>
        <w:ind w:firstLine="540"/>
        <w:jc w:val="both"/>
      </w:pPr>
      <w:r>
        <w:t xml:space="preserve">2.3.10. При предоставлении займов организациям, указанным в </w:t>
      </w:r>
      <w:hyperlink w:anchor="P167" w:history="1">
        <w:r>
          <w:rPr>
            <w:color w:val="0000FF"/>
          </w:rPr>
          <w:t>пункте 2.3.6</w:t>
        </w:r>
      </w:hyperlink>
      <w:r>
        <w:t xml:space="preserve"> настоящих Условий и требований, могут использоваться следующие виды обеспечения:</w:t>
      </w:r>
    </w:p>
    <w:p w:rsidR="009237EE" w:rsidRDefault="009237EE">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167" w:history="1">
        <w:r>
          <w:rPr>
            <w:color w:val="0000FF"/>
          </w:rPr>
          <w:t>пункте 2.3.6</w:t>
        </w:r>
      </w:hyperlink>
      <w:r>
        <w:t xml:space="preserve"> настоящих Условий и требований);</w:t>
      </w:r>
    </w:p>
    <w:p w:rsidR="009237EE" w:rsidRDefault="009237EE">
      <w:pPr>
        <w:pStyle w:val="ConsPlusNormal"/>
        <w:spacing w:before="220"/>
        <w:ind w:firstLine="540"/>
        <w:jc w:val="both"/>
      </w:pPr>
      <w:r>
        <w:t>б) поручительство физических или юридических лиц;</w:t>
      </w:r>
    </w:p>
    <w:p w:rsidR="009237EE" w:rsidRDefault="009237EE">
      <w:pPr>
        <w:pStyle w:val="ConsPlusNormal"/>
        <w:spacing w:before="220"/>
        <w:ind w:firstLine="540"/>
        <w:jc w:val="both"/>
      </w:pPr>
      <w:r>
        <w:t>в) государственные или муниципальные гарантии.</w:t>
      </w:r>
    </w:p>
    <w:p w:rsidR="009237EE" w:rsidRDefault="009237EE">
      <w:pPr>
        <w:pStyle w:val="ConsPlusNormal"/>
        <w:spacing w:before="220"/>
        <w:ind w:firstLine="540"/>
        <w:jc w:val="both"/>
      </w:pPr>
      <w:r>
        <w:t>2.3.11. Микрофинансовая организация второго уровня обеспечивает ведение раздельного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бюджетов всех уровней средств на отдельных счетах, в том числе банковских.</w:t>
      </w:r>
    </w:p>
    <w:p w:rsidR="009237EE" w:rsidRDefault="009237EE">
      <w:pPr>
        <w:pStyle w:val="ConsPlusNormal"/>
        <w:spacing w:before="220"/>
        <w:ind w:firstLine="540"/>
        <w:jc w:val="both"/>
      </w:pPr>
      <w:r>
        <w:t>2.3.12. Максимальный срок предоставления займа не должен превышать 3 (три) года.</w:t>
      </w:r>
    </w:p>
    <w:p w:rsidR="009237EE" w:rsidRDefault="009237EE">
      <w:pPr>
        <w:pStyle w:val="ConsPlusNormal"/>
        <w:spacing w:before="220"/>
        <w:ind w:firstLine="540"/>
        <w:jc w:val="both"/>
      </w:pPr>
      <w:r>
        <w:t>2.3.13. Маржа микрофинансовой организации второго уровня по основному виду деятельности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9237EE" w:rsidRDefault="009237EE">
      <w:pPr>
        <w:pStyle w:val="ConsPlusNormal"/>
        <w:spacing w:before="220"/>
        <w:ind w:firstLine="540"/>
        <w:jc w:val="both"/>
      </w:pPr>
      <w:r>
        <w:t>2.3.14.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9237EE" w:rsidRDefault="009237EE">
      <w:pPr>
        <w:pStyle w:val="ConsPlusNormal"/>
        <w:spacing w:before="220"/>
        <w:ind w:firstLine="540"/>
        <w:jc w:val="both"/>
      </w:pPr>
      <w:r>
        <w:t>2.3.15. Главный бухгалтер микрофинансовой организации второго уровня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9237EE" w:rsidRDefault="009237EE">
      <w:pPr>
        <w:pStyle w:val="ConsPlusNormal"/>
        <w:jc w:val="both"/>
      </w:pPr>
      <w:r>
        <w:t xml:space="preserve">(п. 2.3.15 в ред. </w:t>
      </w:r>
      <w:hyperlink r:id="rId36"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13" w:name="P188"/>
      <w:bookmarkEnd w:id="13"/>
      <w:r>
        <w:t xml:space="preserve">2.3.16. Микрофинансовая организация второго уровня предоставляет займы на формирование (пополнение) фондов организаций, указанных в </w:t>
      </w:r>
      <w:hyperlink w:anchor="P167" w:history="1">
        <w:r>
          <w:rPr>
            <w:color w:val="0000FF"/>
          </w:rPr>
          <w:t>пункте 2.3.6</w:t>
        </w:r>
      </w:hyperlink>
      <w:r>
        <w:t xml:space="preserve"> настоящих Условий и требований, при условии, что организации выдают микрозаймы субъектам малого и среднего предпринимательства в соответствии с требованиями, установленными </w:t>
      </w:r>
      <w:hyperlink w:anchor="P84" w:history="1">
        <w:r>
          <w:rPr>
            <w:color w:val="0000FF"/>
          </w:rPr>
          <w:t>пунктами 2.2.9</w:t>
        </w:r>
      </w:hyperlink>
      <w:r>
        <w:t xml:space="preserve"> - </w:t>
      </w:r>
      <w:hyperlink w:anchor="P86" w:history="1">
        <w:r>
          <w:rPr>
            <w:color w:val="0000FF"/>
          </w:rPr>
          <w:t>2.2.11</w:t>
        </w:r>
      </w:hyperlink>
      <w:r>
        <w:t xml:space="preserve"> и </w:t>
      </w:r>
      <w:hyperlink w:anchor="P88" w:history="1">
        <w:r>
          <w:rPr>
            <w:color w:val="0000FF"/>
          </w:rPr>
          <w:t>2.2.13</w:t>
        </w:r>
      </w:hyperlink>
      <w:r>
        <w:t xml:space="preserve"> настоящих Условий и требований.</w:t>
      </w:r>
    </w:p>
    <w:p w:rsidR="009237EE" w:rsidRDefault="009237EE">
      <w:pPr>
        <w:pStyle w:val="ConsPlusNormal"/>
        <w:jc w:val="both"/>
      </w:pPr>
    </w:p>
    <w:p w:rsidR="009237EE" w:rsidRDefault="009237EE">
      <w:pPr>
        <w:pStyle w:val="ConsPlusNormal"/>
        <w:jc w:val="center"/>
        <w:outlineLvl w:val="1"/>
      </w:pPr>
      <w:r>
        <w:t>III. Условия конкурсного отбора по мероприятиям,</w:t>
      </w:r>
    </w:p>
    <w:p w:rsidR="009237EE" w:rsidRDefault="009237EE">
      <w:pPr>
        <w:pStyle w:val="ConsPlusNormal"/>
        <w:jc w:val="center"/>
      </w:pPr>
      <w:r>
        <w:t>предусмотренным в рамках мероприятия "Создание</w:t>
      </w:r>
    </w:p>
    <w:p w:rsidR="009237EE" w:rsidRDefault="009237EE">
      <w:pPr>
        <w:pStyle w:val="ConsPlusNormal"/>
        <w:jc w:val="center"/>
      </w:pPr>
      <w:r>
        <w:t>и (или) развитие инфраструктуры поддержки субъектов</w:t>
      </w:r>
    </w:p>
    <w:p w:rsidR="009237EE" w:rsidRDefault="009237EE">
      <w:pPr>
        <w:pStyle w:val="ConsPlusNormal"/>
        <w:jc w:val="center"/>
      </w:pPr>
      <w:r>
        <w:t>малого и среднего предпринимательства, деятельность которой</w:t>
      </w:r>
    </w:p>
    <w:p w:rsidR="009237EE" w:rsidRDefault="009237EE">
      <w:pPr>
        <w:pStyle w:val="ConsPlusNormal"/>
        <w:jc w:val="center"/>
      </w:pPr>
      <w:r>
        <w:t>направлена на оказание консультационной поддержки", а также</w:t>
      </w:r>
    </w:p>
    <w:p w:rsidR="009237EE" w:rsidRDefault="009237EE">
      <w:pPr>
        <w:pStyle w:val="ConsPlusNormal"/>
        <w:jc w:val="center"/>
      </w:pPr>
      <w:r>
        <w:t>требования к организациям, образующим инфраструктуру</w:t>
      </w:r>
    </w:p>
    <w:p w:rsidR="009237EE" w:rsidRDefault="009237EE">
      <w:pPr>
        <w:pStyle w:val="ConsPlusNormal"/>
        <w:jc w:val="center"/>
      </w:pPr>
      <w:r>
        <w:t>поддержки субъектов 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3.1. Предоставление субсидии федерального бюджета субъекту Российской Федерации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37" w:history="1">
        <w:r>
          <w:rPr>
            <w:color w:val="0000FF"/>
          </w:rPr>
          <w:t>подпунктом "а" пункта 51</w:t>
        </w:r>
      </w:hyperlink>
      <w:r>
        <w:t xml:space="preserve"> Правил.</w:t>
      </w:r>
    </w:p>
    <w:p w:rsidR="009237EE" w:rsidRDefault="009237EE">
      <w:pPr>
        <w:pStyle w:val="ConsPlusNormal"/>
        <w:jc w:val="both"/>
      </w:pPr>
      <w:r>
        <w:t xml:space="preserve">(сноска в ред. </w:t>
      </w:r>
      <w:hyperlink r:id="rId38"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3.1.1.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центра поддержки предпринимательства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центр поддержки предпринимательства создан и функционирует в соответствии с требованиями, установленными </w:t>
      </w:r>
      <w:hyperlink w:anchor="P217" w:history="1">
        <w:r>
          <w:rPr>
            <w:color w:val="0000FF"/>
          </w:rPr>
          <w:t>пунктами 3.1.2</w:t>
        </w:r>
      </w:hyperlink>
      <w:r>
        <w:t xml:space="preserve"> - </w:t>
      </w:r>
      <w:hyperlink w:anchor="P275" w:history="1">
        <w:r>
          <w:rPr>
            <w:color w:val="0000FF"/>
          </w:rPr>
          <w:t>3.1.11</w:t>
        </w:r>
      </w:hyperlink>
      <w:r>
        <w:t xml:space="preserve"> настоящих Условий и требований;</w:t>
      </w:r>
    </w:p>
    <w:p w:rsidR="009237EE" w:rsidRDefault="009237EE">
      <w:pPr>
        <w:pStyle w:val="ConsPlusNormal"/>
        <w:spacing w:before="220"/>
        <w:ind w:firstLine="540"/>
        <w:jc w:val="both"/>
      </w:pPr>
      <w:r>
        <w:t>в) наличие плана работ центра поддержки предпринимательства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9237EE" w:rsidRDefault="009237EE">
      <w:pPr>
        <w:pStyle w:val="ConsPlusNormal"/>
        <w:spacing w:before="220"/>
        <w:ind w:firstLine="540"/>
        <w:jc w:val="both"/>
      </w:pPr>
      <w:r>
        <w:t>г) наличие направлений расходования субсидии федерального бюджета и бюджета субъектов Российской Федерации на финансирование центра поддержки предпринимательства (</w:t>
      </w:r>
      <w:hyperlink w:anchor="P1581" w:history="1">
        <w:r>
          <w:rPr>
            <w:color w:val="0000FF"/>
          </w:rPr>
          <w:t>приложение N 1</w:t>
        </w:r>
      </w:hyperlink>
      <w:r>
        <w:t xml:space="preserve"> к настоящим Условиям и требованиям);</w:t>
      </w:r>
    </w:p>
    <w:p w:rsidR="009237EE" w:rsidRDefault="009237EE">
      <w:pPr>
        <w:pStyle w:val="ConsPlusNormal"/>
        <w:spacing w:before="220"/>
        <w:ind w:firstLine="540"/>
        <w:jc w:val="both"/>
      </w:pPr>
      <w:r>
        <w:t>д) наличие информации о планируемых результатах деятельности центра поддержки предпринимательства в отчетном периоде (</w:t>
      </w:r>
      <w:hyperlink w:anchor="P1759" w:history="1">
        <w:r>
          <w:rPr>
            <w:color w:val="0000FF"/>
          </w:rPr>
          <w:t>приложение N 2</w:t>
        </w:r>
      </w:hyperlink>
      <w:r>
        <w:t xml:space="preserve"> к настоящим Условиям и требованиям);</w:t>
      </w:r>
    </w:p>
    <w:p w:rsidR="009237EE" w:rsidRDefault="009237EE">
      <w:pPr>
        <w:pStyle w:val="ConsPlusNormal"/>
        <w:spacing w:before="220"/>
        <w:ind w:firstLine="540"/>
        <w:jc w:val="both"/>
      </w:pPr>
      <w:r>
        <w:t>е) наличие отчета о деятельности центра поддержки предпринимательства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поддержки предпринимательства (для центров, созданных до 1 января текущего года) (</w:t>
      </w:r>
      <w:hyperlink w:anchor="P1890" w:history="1">
        <w:r>
          <w:rPr>
            <w:color w:val="0000FF"/>
          </w:rPr>
          <w:t>приложение N 3</w:t>
        </w:r>
      </w:hyperlink>
      <w:r>
        <w:t xml:space="preserve"> к настоящим Условиям и требованиям);</w:t>
      </w:r>
    </w:p>
    <w:p w:rsidR="009237EE" w:rsidRDefault="009237EE">
      <w:pPr>
        <w:pStyle w:val="ConsPlusNormal"/>
        <w:spacing w:before="220"/>
        <w:ind w:firstLine="540"/>
        <w:jc w:val="both"/>
      </w:pPr>
      <w:r>
        <w:t>ж) наличие обязательства субъекта Российской Федерации обеспечить функционирование центра поддержки предпринимательства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з) обеспечение в течение не менее 10 (десяти) лет предоставления помещения для размещения центра поддержки предпринимательства;</w:t>
      </w:r>
    </w:p>
    <w:p w:rsidR="009237EE" w:rsidRDefault="009237EE">
      <w:pPr>
        <w:pStyle w:val="ConsPlusNormal"/>
        <w:spacing w:before="220"/>
        <w:ind w:firstLine="540"/>
        <w:jc w:val="both"/>
      </w:pPr>
      <w:r>
        <w:t>и) обеспечение текущего финансирования деятельности центра поддержки предпринимательства;</w:t>
      </w:r>
    </w:p>
    <w:p w:rsidR="009237EE" w:rsidRDefault="009237EE">
      <w:pPr>
        <w:pStyle w:val="ConsPlusNormal"/>
        <w:spacing w:before="220"/>
        <w:ind w:firstLine="540"/>
        <w:jc w:val="both"/>
      </w:pPr>
      <w:r>
        <w:t>к)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9237EE" w:rsidRDefault="009237EE">
      <w:pPr>
        <w:pStyle w:val="ConsPlusNormal"/>
        <w:jc w:val="both"/>
      </w:pPr>
      <w:r>
        <w:t xml:space="preserve">(пп. "к" введен </w:t>
      </w:r>
      <w:hyperlink r:id="rId39"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л)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"л" введен </w:t>
      </w:r>
      <w:hyperlink r:id="rId40"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14" w:name="P217"/>
      <w:bookmarkEnd w:id="14"/>
      <w:r>
        <w:t>3.1.2. Центр поддержки предпринимательства соответствует следующим требованиям:</w:t>
      </w:r>
    </w:p>
    <w:p w:rsidR="009237EE" w:rsidRDefault="009237EE">
      <w:pPr>
        <w:pStyle w:val="ConsPlusNormal"/>
        <w:spacing w:before="220"/>
        <w:ind w:firstLine="540"/>
        <w:jc w:val="both"/>
      </w:pPr>
      <w:r>
        <w:t>а)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б) обеспечивает ведение раздельного бухгалтерского учета по денежным средствам, предоставленным центру поддержки предпринимательства за счет средств бюджетов всех уровней и внебюджетных источников;</w:t>
      </w:r>
    </w:p>
    <w:p w:rsidR="009237EE" w:rsidRDefault="009237EE">
      <w:pPr>
        <w:pStyle w:val="ConsPlusNormal"/>
        <w:spacing w:before="220"/>
        <w:ind w:firstLine="540"/>
        <w:jc w:val="both"/>
      </w:pPr>
      <w:r>
        <w:t>в) разрабатывает программу (стратегию) развития центра поддержки предпринимательства на среднесрочный (не менее трех лет) плановый период и план деятельности центра поддержки предпринимательства на очередной год;</w:t>
      </w:r>
    </w:p>
    <w:p w:rsidR="009237EE" w:rsidRDefault="009237EE">
      <w:pPr>
        <w:pStyle w:val="ConsPlusNormal"/>
        <w:spacing w:before="220"/>
        <w:ind w:firstLine="540"/>
        <w:jc w:val="both"/>
      </w:pPr>
      <w:r>
        <w:t>г)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д) осуществляет распространение информации о деятельности центра поддержки предпринимательства, в том числе посредством размещения информации в информационно-телекоммуникационной сети "Интернет".</w:t>
      </w:r>
    </w:p>
    <w:p w:rsidR="009237EE" w:rsidRDefault="009237EE">
      <w:pPr>
        <w:pStyle w:val="ConsPlusNormal"/>
        <w:spacing w:before="220"/>
        <w:ind w:firstLine="540"/>
        <w:jc w:val="both"/>
      </w:pPr>
      <w:r>
        <w:t>3.1.3. Центр поддержки предпринимательства обеспечивает реализацию следующих функций:</w:t>
      </w:r>
    </w:p>
    <w:p w:rsidR="009237EE" w:rsidRDefault="009237EE">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232" w:history="1">
        <w:r>
          <w:rPr>
            <w:color w:val="0000FF"/>
          </w:rPr>
          <w:t>пункте 3.1.4</w:t>
        </w:r>
      </w:hyperlink>
      <w:r>
        <w:t xml:space="preserve"> настоящих Условий и требований;</w:t>
      </w:r>
    </w:p>
    <w:p w:rsidR="009237EE" w:rsidRDefault="009237EE">
      <w:pPr>
        <w:pStyle w:val="ConsPlusNormal"/>
        <w:spacing w:before="220"/>
        <w:ind w:firstLine="540"/>
        <w:jc w:val="both"/>
      </w:pPr>
      <w:r>
        <w:t>б)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9237EE" w:rsidRDefault="009237EE">
      <w:pPr>
        <w:pStyle w:val="ConsPlusNormal"/>
        <w:spacing w:before="220"/>
        <w:ind w:firstLine="540"/>
        <w:jc w:val="both"/>
      </w:pPr>
      <w:r>
        <w:t>в) реализация мероприятий, направленных на популяризацию предпринимательства и начала собственного дела, в том числе путем организации и проведения вебинаров, круглых столов, конференций, семинаров, иных публичных мероприятий, а также издания информационных пособий, на популяризацию правовой охраны и использования результатов интеллектуальной деятельности;</w:t>
      </w:r>
    </w:p>
    <w:p w:rsidR="009237EE" w:rsidRDefault="009237EE">
      <w:pPr>
        <w:pStyle w:val="ConsPlusNormal"/>
        <w:jc w:val="both"/>
      </w:pPr>
      <w:r>
        <w:t xml:space="preserve">(пп. "в" в ред. </w:t>
      </w:r>
      <w:hyperlink r:id="rId4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г) организация и проведение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охраны прав на результаты интеллектуальной деятельности, регистрации прав на результаты интеллектуальной деятельности, ведения бухгалтерского и налогового учета, управления персоналом, освоения новых рынков сбыта;</w:t>
      </w:r>
    </w:p>
    <w:p w:rsidR="009237EE" w:rsidRDefault="009237EE">
      <w:pPr>
        <w:pStyle w:val="ConsPlusNormal"/>
        <w:jc w:val="both"/>
      </w:pPr>
      <w:r>
        <w:t xml:space="preserve">(пп. "г" в ред. </w:t>
      </w:r>
      <w:hyperlink r:id="rId4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д)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с целью оказания содействия субъектам малого и среднего предпринимательства, зарегистрированным в субъекте Российской Федерации, в заключении контрактов на поставку товаров (работ, услуг) в другие субъекты Российской Федерации.</w:t>
      </w:r>
    </w:p>
    <w:p w:rsidR="009237EE" w:rsidRDefault="009237EE">
      <w:pPr>
        <w:pStyle w:val="ConsPlusNormal"/>
        <w:jc w:val="both"/>
      </w:pPr>
      <w:r>
        <w:t xml:space="preserve">(пп. "д" введен </w:t>
      </w:r>
      <w:hyperlink r:id="rId43"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15" w:name="P232"/>
      <w:bookmarkEnd w:id="15"/>
      <w:r>
        <w:t>3.1.4. Центр поддержки предпринимательства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9237EE" w:rsidRDefault="009237EE">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9237EE" w:rsidRDefault="009237EE">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9237EE" w:rsidRDefault="009237EE">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9237EE" w:rsidRDefault="009237EE">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9237EE" w:rsidRDefault="009237EE">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9237EE" w:rsidRDefault="009237EE">
      <w:pPr>
        <w:pStyle w:val="ConsPlusNormal"/>
        <w:spacing w:before="220"/>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9237EE" w:rsidRDefault="009237EE">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9237EE" w:rsidRDefault="009237EE">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9237EE" w:rsidRDefault="009237EE">
      <w:pPr>
        <w:pStyle w:val="ConsPlusNormal"/>
        <w:spacing w:before="220"/>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9237EE" w:rsidRDefault="009237EE">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9237EE" w:rsidRDefault="009237EE">
      <w:pPr>
        <w:pStyle w:val="ConsPlusNormal"/>
        <w:spacing w:before="220"/>
        <w:ind w:firstLine="540"/>
        <w:jc w:val="both"/>
      </w:pPr>
      <w:r>
        <w:t>- проведение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w:t>
      </w:r>
    </w:p>
    <w:p w:rsidR="009237EE" w:rsidRDefault="009237EE">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организаций инфраструктуры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их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реализации инновационной продукции и экспорта товаров (работ, услуг);</w:t>
      </w:r>
    </w:p>
    <w:p w:rsidR="009237EE" w:rsidRDefault="009237EE">
      <w:pPr>
        <w:pStyle w:val="ConsPlusNormal"/>
        <w:spacing w:before="220"/>
        <w:ind w:firstLine="540"/>
        <w:jc w:val="both"/>
      </w:pPr>
      <w:r>
        <w:t>-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p>
    <w:p w:rsidR="009237EE" w:rsidRDefault="009237EE">
      <w:pPr>
        <w:pStyle w:val="ConsPlusNormal"/>
        <w:spacing w:before="220"/>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9237EE" w:rsidRDefault="009237EE">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9237EE" w:rsidRDefault="009237EE">
      <w:pPr>
        <w:pStyle w:val="ConsPlusNormal"/>
        <w:jc w:val="both"/>
      </w:pPr>
      <w:r>
        <w:t xml:space="preserve">(п. 3.1.4 в ред. </w:t>
      </w:r>
      <w:hyperlink r:id="rId44"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3.1.5. Центры поддержки предпринимательства должны соответствовать следующим требованиям:</w:t>
      </w:r>
    </w:p>
    <w:p w:rsidR="009237EE" w:rsidRDefault="009237EE">
      <w:pPr>
        <w:pStyle w:val="ConsPlusNormal"/>
        <w:spacing w:before="220"/>
        <w:ind w:firstLine="540"/>
        <w:jc w:val="both"/>
      </w:pPr>
      <w:r>
        <w:t>- наличие 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9237EE" w:rsidRDefault="009237EE">
      <w:pPr>
        <w:pStyle w:val="ConsPlusNormal"/>
        <w:spacing w:before="220"/>
        <w:ind w:firstLine="540"/>
        <w:jc w:val="both"/>
      </w:pPr>
      <w:r>
        <w:t>- наличие помещения для оказания услуг обратившимся субъектам малого и среднего предпринимательства;</w:t>
      </w:r>
    </w:p>
    <w:p w:rsidR="009237EE" w:rsidRDefault="009237EE">
      <w:pPr>
        <w:pStyle w:val="ConsPlusNormal"/>
        <w:spacing w:before="220"/>
        <w:ind w:firstLine="540"/>
        <w:jc w:val="both"/>
      </w:pPr>
      <w:r>
        <w:t>-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9237EE" w:rsidRDefault="009237EE">
      <w:pPr>
        <w:pStyle w:val="ConsPlusNormal"/>
        <w:spacing w:before="220"/>
        <w:ind w:firstLine="540"/>
        <w:jc w:val="both"/>
      </w:pPr>
      <w:r>
        <w:t>3.1.6. Центр поддержки предпринимательства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3.1.7. Руководитель центра поддержки предпринимательства должен иметь:</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работы на руководящих должностях не менее трех лет;</w:t>
      </w:r>
    </w:p>
    <w:p w:rsidR="009237EE" w:rsidRDefault="009237EE">
      <w:pPr>
        <w:pStyle w:val="ConsPlusNormal"/>
        <w:spacing w:before="220"/>
        <w:ind w:firstLine="540"/>
        <w:jc w:val="both"/>
      </w:pPr>
      <w:r>
        <w:t>- опыт работы в сфере поддержки малого и среднего предпринимательства не менее 1 (одного) года.</w:t>
      </w:r>
    </w:p>
    <w:p w:rsidR="009237EE" w:rsidRDefault="009237EE">
      <w:pPr>
        <w:pStyle w:val="ConsPlusNormal"/>
        <w:spacing w:before="220"/>
        <w:ind w:firstLine="540"/>
        <w:jc w:val="both"/>
      </w:pPr>
      <w:r>
        <w:t>3.1.8. Средства субсидии федерального бюджета направляются на оплату работ и услуг, соответствующих направлениям деятельности центра 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в субъекте Российской Федерации.</w:t>
      </w:r>
    </w:p>
    <w:p w:rsidR="009237EE" w:rsidRDefault="009237EE">
      <w:pPr>
        <w:pStyle w:val="ConsPlusNormal"/>
        <w:spacing w:before="220"/>
        <w:ind w:firstLine="540"/>
        <w:jc w:val="both"/>
      </w:pPr>
      <w:r>
        <w:t>3.1.9. Центр поддержки предпринимательства обеспечивает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а) общие сведения о центре поддержки предпринимательства;</w:t>
      </w:r>
    </w:p>
    <w:p w:rsidR="009237EE" w:rsidRDefault="009237EE">
      <w:pPr>
        <w:pStyle w:val="ConsPlusNormal"/>
        <w:spacing w:before="220"/>
        <w:ind w:firstLine="540"/>
        <w:jc w:val="both"/>
      </w:pPr>
      <w:r>
        <w:t>б) перечень предоставляемых центром поддержки предпринимательства услуг, стоимость и порядок их предоставления;</w:t>
      </w:r>
    </w:p>
    <w:p w:rsidR="009237EE" w:rsidRDefault="009237EE">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центром поддержки предпринимательства;</w:t>
      </w:r>
    </w:p>
    <w:p w:rsidR="009237EE" w:rsidRDefault="009237EE">
      <w:pPr>
        <w:pStyle w:val="ConsPlusNormal"/>
        <w:spacing w:before="220"/>
        <w:ind w:firstLine="540"/>
        <w:jc w:val="both"/>
      </w:pPr>
      <w:r>
        <w:t>г) программу (стратегию) развития центра поддержки предпринимательства на среднесрочный (не менее трех лет) плановый период и план работы центра поддержки предпринимательства на очередной год;</w:t>
      </w:r>
    </w:p>
    <w:p w:rsidR="009237EE" w:rsidRDefault="009237EE">
      <w:pPr>
        <w:pStyle w:val="ConsPlusNormal"/>
        <w:spacing w:before="220"/>
        <w:ind w:firstLine="540"/>
        <w:jc w:val="both"/>
      </w:pPr>
      <w:r>
        <w:t>д) годовые отчеты о деятельности центра поддержки предпринимательства;</w:t>
      </w:r>
    </w:p>
    <w:p w:rsidR="009237EE" w:rsidRDefault="009237EE">
      <w:pPr>
        <w:pStyle w:val="ConsPlusNormal"/>
        <w:spacing w:before="220"/>
        <w:ind w:firstLine="540"/>
        <w:jc w:val="both"/>
      </w:pPr>
      <w:r>
        <w:t>е) сведения об обращениях субъектов малого и среднего предпринимательства в центр поддержки предпринимательства;</w:t>
      </w:r>
    </w:p>
    <w:p w:rsidR="009237EE" w:rsidRDefault="009237EE">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9237EE" w:rsidRDefault="009237EE">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9237EE" w:rsidRDefault="009237EE">
      <w:pPr>
        <w:pStyle w:val="ConsPlusNormal"/>
        <w:jc w:val="both"/>
      </w:pPr>
      <w:r>
        <w:t xml:space="preserve">(пп. "з" введен </w:t>
      </w:r>
      <w:hyperlink r:id="rId45"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16" w:name="P274"/>
      <w:bookmarkEnd w:id="16"/>
      <w:r>
        <w:t>3.1.10. Центр поддержки предпринимательства обязан провести сертификацию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w:t>
      </w:r>
    </w:p>
    <w:p w:rsidR="009237EE" w:rsidRDefault="009237EE">
      <w:pPr>
        <w:pStyle w:val="ConsPlusNormal"/>
        <w:spacing w:before="220"/>
        <w:ind w:firstLine="540"/>
        <w:jc w:val="both"/>
      </w:pPr>
      <w:bookmarkStart w:id="17" w:name="P275"/>
      <w:bookmarkEnd w:id="17"/>
      <w:r>
        <w:t xml:space="preserve">3.1.11. Центр поддержки предпринимательства ежегодно проводит плановый инспекционный контроль системы менеджмента качества центра поддержки предпринимательства на соответствие требованиям международного стандарта качества в течение срока действия сертификата на соответствие требованиям, указанным в </w:t>
      </w:r>
      <w:hyperlink w:anchor="P274" w:history="1">
        <w:r>
          <w:rPr>
            <w:color w:val="0000FF"/>
          </w:rPr>
          <w:t>пункте 3.1.10</w:t>
        </w:r>
      </w:hyperlink>
      <w:r>
        <w:t xml:space="preserve"> настоящих Условий и требований.</w:t>
      </w:r>
    </w:p>
    <w:p w:rsidR="009237EE" w:rsidRDefault="009237EE">
      <w:pPr>
        <w:pStyle w:val="ConsPlusNormal"/>
        <w:spacing w:before="220"/>
        <w:ind w:firstLine="540"/>
        <w:jc w:val="both"/>
      </w:pPr>
      <w:r>
        <w:t>3.2. Предоставление субсидии федерального бюджета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 &lt;1&gt; (далее - центр экспорта).</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46" w:history="1">
        <w:r>
          <w:rPr>
            <w:color w:val="0000FF"/>
          </w:rPr>
          <w:t>подпунктом "б" пункта 51</w:t>
        </w:r>
      </w:hyperlink>
      <w:r>
        <w:t xml:space="preserve"> Правил.</w:t>
      </w:r>
    </w:p>
    <w:p w:rsidR="009237EE" w:rsidRDefault="009237EE">
      <w:pPr>
        <w:pStyle w:val="ConsPlusNormal"/>
        <w:jc w:val="both"/>
      </w:pPr>
      <w:r>
        <w:t xml:space="preserve">(сноска в ред. </w:t>
      </w:r>
      <w:hyperlink r:id="rId4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3.2.1.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центра экспорта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центр экспорта создан и функционирует в соответствии с требованиями, установленными </w:t>
      </w:r>
      <w:hyperlink w:anchor="P292" w:history="1">
        <w:r>
          <w:rPr>
            <w:color w:val="0000FF"/>
          </w:rPr>
          <w:t>пунктами 3.2.2</w:t>
        </w:r>
      </w:hyperlink>
      <w:r>
        <w:t xml:space="preserve"> - </w:t>
      </w:r>
      <w:hyperlink w:anchor="P368" w:history="1">
        <w:r>
          <w:rPr>
            <w:color w:val="0000FF"/>
          </w:rPr>
          <w:t>3.2.14</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центра экспорта на текущий год и плановый период с указанием перечня предоставляемых услуг;</w:t>
      </w:r>
    </w:p>
    <w:p w:rsidR="009237EE" w:rsidRDefault="009237EE">
      <w:pPr>
        <w:pStyle w:val="ConsPlusNormal"/>
        <w:spacing w:before="220"/>
        <w:ind w:firstLine="540"/>
        <w:jc w:val="both"/>
      </w:pPr>
      <w:r>
        <w:t>г) наличие направлений расходования субсидии федерального бюджета и бюджета субъектов Российской Федерации на финансирование центра экспорта (</w:t>
      </w:r>
      <w:hyperlink w:anchor="P1954" w:history="1">
        <w:r>
          <w:rPr>
            <w:color w:val="0000FF"/>
          </w:rPr>
          <w:t>приложение N 4</w:t>
        </w:r>
      </w:hyperlink>
      <w:r>
        <w:t xml:space="preserve"> к настоящим Условиям и требованиям);</w:t>
      </w:r>
    </w:p>
    <w:p w:rsidR="009237EE" w:rsidRDefault="009237EE">
      <w:pPr>
        <w:pStyle w:val="ConsPlusNormal"/>
        <w:spacing w:before="220"/>
        <w:ind w:firstLine="540"/>
        <w:jc w:val="both"/>
      </w:pPr>
      <w:r>
        <w:t>д) наличие информации о планируемых результатах деятельности центра экспорта в отчетном периоде (</w:t>
      </w:r>
      <w:hyperlink w:anchor="P2195" w:history="1">
        <w:r>
          <w:rPr>
            <w:color w:val="0000FF"/>
          </w:rPr>
          <w:t>приложение N 5</w:t>
        </w:r>
      </w:hyperlink>
      <w:r>
        <w:t xml:space="preserve"> к настоящим Условиям и требованиям);</w:t>
      </w:r>
    </w:p>
    <w:p w:rsidR="009237EE" w:rsidRDefault="009237EE">
      <w:pPr>
        <w:pStyle w:val="ConsPlusNormal"/>
        <w:spacing w:before="220"/>
        <w:ind w:firstLine="540"/>
        <w:jc w:val="both"/>
      </w:pPr>
      <w:r>
        <w:t>е) наличие отчета о деятельности центра экспорта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центра экспорта в заключении экспортных контрактов, информация о реализации мероприятий и проектов, достигнутые значения показателей эффективности деятельности центра экспорта (для центров, созданных до 1 января текущего года) (</w:t>
      </w:r>
      <w:hyperlink w:anchor="P2380" w:history="1">
        <w:r>
          <w:rPr>
            <w:color w:val="0000FF"/>
          </w:rPr>
          <w:t>приложение N 6</w:t>
        </w:r>
      </w:hyperlink>
      <w:r>
        <w:t xml:space="preserve"> к настоящим Условиям и требованиям);</w:t>
      </w:r>
    </w:p>
    <w:p w:rsidR="009237EE" w:rsidRDefault="009237EE">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spacing w:before="220"/>
        <w:ind w:firstLine="540"/>
        <w:jc w:val="both"/>
      </w:pPr>
      <w:r>
        <w:t>з) наличие плана командировок сотрудников центра экспорта с указанием необходимых ресурсов и источников их поступления для реализации плана;</w:t>
      </w:r>
    </w:p>
    <w:p w:rsidR="009237EE" w:rsidRDefault="009237EE">
      <w:pPr>
        <w:pStyle w:val="ConsPlusNormal"/>
        <w:spacing w:before="220"/>
        <w:ind w:firstLine="540"/>
        <w:jc w:val="both"/>
      </w:pPr>
      <w:r>
        <w:t>и) наличие обязательства субъекта Российской Федерации об обеспечении функционирования центра экспорта в течение не менее 10 лет с момента его создания за счет субсидии федерального бюджета.</w:t>
      </w:r>
    </w:p>
    <w:p w:rsidR="009237EE" w:rsidRDefault="009237EE">
      <w:pPr>
        <w:pStyle w:val="ConsPlusNormal"/>
        <w:jc w:val="both"/>
      </w:pPr>
      <w:r>
        <w:t xml:space="preserve">(п. 3.2.1 в ред. </w:t>
      </w:r>
      <w:hyperlink r:id="rId4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18" w:name="P292"/>
      <w:bookmarkEnd w:id="18"/>
      <w:r>
        <w:t>3.2.2. Основными целями деятельности центра экспорта являются:</w:t>
      </w:r>
    </w:p>
    <w:p w:rsidR="009237EE" w:rsidRDefault="009237EE">
      <w:pPr>
        <w:pStyle w:val="ConsPlusNormal"/>
        <w:spacing w:before="220"/>
        <w:ind w:firstLine="540"/>
        <w:jc w:val="both"/>
      </w:pPr>
      <w:r>
        <w:t>- стимулирование и вовлечение субъектов малого и среднего предпринимательства в экспортную деятельность;</w:t>
      </w:r>
    </w:p>
    <w:p w:rsidR="009237EE" w:rsidRDefault="009237EE">
      <w:pPr>
        <w:pStyle w:val="ConsPlusNormal"/>
        <w:spacing w:before="220"/>
        <w:ind w:firstLine="540"/>
        <w:jc w:val="both"/>
      </w:pPr>
      <w:r>
        <w:t>- содействие выходу субъектов малого и среднего предпринимательства на иностранные рынки товаров, услуг и технологий;</w:t>
      </w:r>
    </w:p>
    <w:p w:rsidR="009237EE" w:rsidRDefault="009237EE">
      <w:pPr>
        <w:pStyle w:val="ConsPlusNormal"/>
        <w:spacing w:before="220"/>
        <w:ind w:firstLine="540"/>
        <w:jc w:val="both"/>
      </w:pPr>
      <w:r>
        <w:t>-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9237EE" w:rsidRDefault="009237EE">
      <w:pPr>
        <w:pStyle w:val="ConsPlusNormal"/>
        <w:spacing w:before="220"/>
        <w:ind w:firstLine="540"/>
        <w:jc w:val="both"/>
      </w:pPr>
      <w:r>
        <w:t>3.2.3. Центр экспорта соответствует следующим требованиям:</w:t>
      </w:r>
    </w:p>
    <w:p w:rsidR="009237EE" w:rsidRDefault="009237EE">
      <w:pPr>
        <w:pStyle w:val="ConsPlusNormal"/>
        <w:spacing w:before="220"/>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49" w:history="1">
        <w:r>
          <w:rPr>
            <w:color w:val="0000FF"/>
          </w:rPr>
          <w:t>программе</w:t>
        </w:r>
      </w:hyperlink>
      <w:r>
        <w:t xml:space="preserve"> Российской Федерации "Развитие внешнеэкономической деятельности", утвержденной постановлением Правительства Российской Федерации от 15 апреля 2014 г. N 330 (Собрание законодательства Российской Федерации, 2014, N 18, ст. 2174) (далее - государственная программа "Развитие внешнеэкономической деятельности"), и государственной </w:t>
      </w:r>
      <w:hyperlink r:id="rId50" w:history="1">
        <w:r>
          <w:rPr>
            <w:color w:val="0000FF"/>
          </w:rPr>
          <w:t>программе</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(далее - государственная программа "Экономическое развитие и инновационная экономика");</w:t>
      </w:r>
    </w:p>
    <w:p w:rsidR="009237EE" w:rsidRDefault="009237EE">
      <w:pPr>
        <w:pStyle w:val="ConsPlusNormal"/>
        <w:jc w:val="both"/>
      </w:pPr>
      <w:r>
        <w:t xml:space="preserve">(в ред. </w:t>
      </w:r>
      <w:hyperlink r:id="rId5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государственной программе (подпрограмме) субъекта Российской Федерации, содержащей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 (далее - региональная программа поддержки экспорта);</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региональными интегрированными центрами, а также иными организациями инфраструктуры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9237EE" w:rsidRDefault="009237EE">
      <w:pPr>
        <w:pStyle w:val="ConsPlusNormal"/>
        <w:spacing w:before="220"/>
        <w:ind w:firstLine="540"/>
        <w:jc w:val="both"/>
      </w:pPr>
      <w:r>
        <w:t xml:space="preserve">абзац утратил силу. - </w:t>
      </w:r>
      <w:hyperlink r:id="rId52" w:history="1">
        <w:r>
          <w:rPr>
            <w:color w:val="0000FF"/>
          </w:rPr>
          <w:t>Приказ</w:t>
        </w:r>
      </w:hyperlink>
      <w:r>
        <w:t xml:space="preserve"> Минэкономразвития России от 04.02.2016 N 42;</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3.2.4. Центр экспорта обеспечивает выполнение следующих функций:</w:t>
      </w:r>
    </w:p>
    <w:p w:rsidR="009237EE" w:rsidRDefault="009237EE">
      <w:pPr>
        <w:pStyle w:val="ConsPlusNormal"/>
        <w:spacing w:before="220"/>
        <w:ind w:firstLine="540"/>
        <w:jc w:val="both"/>
      </w:pPr>
      <w:r>
        <w:t>-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9237EE" w:rsidRDefault="009237EE">
      <w:pPr>
        <w:pStyle w:val="ConsPlusNormal"/>
        <w:spacing w:before="220"/>
        <w:ind w:firstLine="540"/>
        <w:jc w:val="both"/>
      </w:pPr>
      <w:r>
        <w:t>- предоставление экспортно ориентированным субъектам малого и среднего предпринимательства услуг, указанных в пункте 3.2.5 настоящих Условий и требований;</w:t>
      </w:r>
    </w:p>
    <w:p w:rsidR="009237EE" w:rsidRDefault="009237EE">
      <w:pPr>
        <w:pStyle w:val="ConsPlusNormal"/>
        <w:spacing w:before="220"/>
        <w:ind w:firstLine="540"/>
        <w:jc w:val="both"/>
      </w:pPr>
      <w:r>
        <w:t>- популяризация экспортной деятельности, сбор и распространение информации об экспортных возможностях и соответствующих инвестиционных потребностях субъектов малого и среднего предпринимательства на уровне субъекта Российской Федерации, в том числе каталогов, брошюр, специализированных баз данных;</w:t>
      </w:r>
    </w:p>
    <w:p w:rsidR="009237EE" w:rsidRDefault="009237EE">
      <w:pPr>
        <w:pStyle w:val="ConsPlusNormal"/>
        <w:spacing w:before="220"/>
        <w:ind w:firstLine="540"/>
        <w:jc w:val="both"/>
      </w:pPr>
      <w:r>
        <w:t>- содействие в правовой охране результатов интеллектуальной деятельности экспортно ориентированных субъектов малого и среднего предпринимательства за рубежом;</w:t>
      </w:r>
    </w:p>
    <w:p w:rsidR="009237EE" w:rsidRDefault="009237EE">
      <w:pPr>
        <w:pStyle w:val="ConsPlusNormal"/>
        <w:spacing w:before="220"/>
        <w:ind w:firstLine="540"/>
        <w:jc w:val="both"/>
      </w:pPr>
      <w:r>
        <w:t>-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9237EE" w:rsidRDefault="009237EE">
      <w:pPr>
        <w:pStyle w:val="ConsPlusNormal"/>
        <w:spacing w:before="220"/>
        <w:ind w:firstLine="540"/>
        <w:jc w:val="both"/>
      </w:pPr>
      <w:r>
        <w:t>-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центр экспорта,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w:t>
      </w:r>
    </w:p>
    <w:p w:rsidR="009237EE" w:rsidRDefault="009237EE">
      <w:pPr>
        <w:pStyle w:val="ConsPlusNormal"/>
        <w:spacing w:before="220"/>
        <w:ind w:firstLine="540"/>
        <w:jc w:val="both"/>
      </w:pPr>
      <w:r>
        <w:t>- организация и проведение в субъекте Российской Федерации ежегодного конкурса "Лучший экспортер года" среди субъектов малого и среднего предпринимательства;</w:t>
      </w:r>
    </w:p>
    <w:p w:rsidR="009237EE" w:rsidRDefault="009237EE">
      <w:pPr>
        <w:pStyle w:val="ConsPlusNormal"/>
        <w:spacing w:before="220"/>
        <w:ind w:firstLine="540"/>
        <w:jc w:val="both"/>
      </w:pPr>
      <w:r>
        <w:t>- планирование международных бизнес-миссий - коллективных поездок представителей не менее трех экспортно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международные бизнес-миссии) в том числе для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не позднее чем за два месяца до даты проведения мероприятия;</w:t>
      </w:r>
    </w:p>
    <w:p w:rsidR="009237EE" w:rsidRDefault="009237EE">
      <w:pPr>
        <w:pStyle w:val="ConsPlusNormal"/>
        <w:spacing w:before="220"/>
        <w:ind w:firstLine="540"/>
        <w:jc w:val="both"/>
      </w:pPr>
      <w:r>
        <w:t>- планирование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международных выставочно-ярмарочных и конгрессных мероприятиях не позднее, чем за два месяца до даты проведения соответствующего мероприятия;</w:t>
      </w:r>
    </w:p>
    <w:p w:rsidR="009237EE" w:rsidRDefault="009237EE">
      <w:pPr>
        <w:pStyle w:val="ConsPlusNormal"/>
        <w:spacing w:before="220"/>
        <w:ind w:firstLine="540"/>
        <w:jc w:val="both"/>
      </w:pPr>
      <w:r>
        <w:t>- проведение на территории субъекта Российской Федерации международных выставочно-ярмарочных и конгрессных мероприятий, а также определение условий участия в указанных мероприятиях для иностранных участников не позднее чем за два месяца до даты проведения соответствующих мероприятий;</w:t>
      </w:r>
    </w:p>
    <w:p w:rsidR="009237EE" w:rsidRDefault="009237EE">
      <w:pPr>
        <w:pStyle w:val="ConsPlusNormal"/>
        <w:spacing w:before="220"/>
        <w:ind w:firstLine="540"/>
        <w:jc w:val="both"/>
      </w:pPr>
      <w:r>
        <w:t>- ведение учета обращений субъектов малого и среднего предпринимательства в центр экспорта;</w:t>
      </w:r>
    </w:p>
    <w:p w:rsidR="009237EE" w:rsidRDefault="009237EE">
      <w:pPr>
        <w:pStyle w:val="ConsPlusNormal"/>
        <w:spacing w:before="220"/>
        <w:ind w:firstLine="540"/>
        <w:jc w:val="both"/>
      </w:pPr>
      <w:r>
        <w:t>- планирование межрегиональных бизнес-миссий (в случае визита иностранной делегации предпринимателей в другой субъект Российской Федерации) с целью оказания содействия субъектам малого и среднего предпринимательства, зарегистрированным в субъекте Российской Федерации, в заключении экспортного контракта.</w:t>
      </w:r>
    </w:p>
    <w:p w:rsidR="009237EE" w:rsidRDefault="009237EE">
      <w:pPr>
        <w:pStyle w:val="ConsPlusNormal"/>
        <w:jc w:val="both"/>
      </w:pPr>
      <w:r>
        <w:t xml:space="preserve">(п. 3.2.4 в ред. </w:t>
      </w:r>
      <w:hyperlink r:id="rId53"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19" w:name="P318"/>
      <w:bookmarkEnd w:id="19"/>
      <w:r>
        <w:t>3.2.5. Центр экспорта обеспечивает предоставление экспортно ориентированным субъектам малого и среднего предпринимательства следующих услуг:</w:t>
      </w:r>
    </w:p>
    <w:p w:rsidR="009237EE" w:rsidRDefault="009237EE">
      <w:pPr>
        <w:pStyle w:val="ConsPlusNormal"/>
        <w:spacing w:before="220"/>
        <w:ind w:firstLine="540"/>
        <w:jc w:val="both"/>
      </w:pPr>
      <w:bookmarkStart w:id="20" w:name="P319"/>
      <w:bookmarkEnd w:id="20"/>
      <w:r>
        <w:t>а) информирование по вопросам экспортной деятельности;</w:t>
      </w:r>
    </w:p>
    <w:p w:rsidR="009237EE" w:rsidRDefault="009237EE">
      <w:pPr>
        <w:pStyle w:val="ConsPlusNormal"/>
        <w:spacing w:before="220"/>
        <w:ind w:firstLine="540"/>
        <w:jc w:val="both"/>
      </w:pPr>
      <w:r>
        <w:t>б) консультирование по вопросам экспортной деятельности, в том числе посредством привлечения сторонних экспертов;</w:t>
      </w:r>
    </w:p>
    <w:p w:rsidR="009237EE" w:rsidRDefault="009237EE">
      <w:pPr>
        <w:pStyle w:val="ConsPlusNormal"/>
        <w:spacing w:before="220"/>
        <w:ind w:firstLine="540"/>
        <w:jc w:val="both"/>
      </w:pPr>
      <w:r>
        <w:t>в)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9237EE" w:rsidRDefault="009237EE">
      <w:pPr>
        <w:pStyle w:val="ConsPlusNormal"/>
        <w:spacing w:before="220"/>
        <w:ind w:firstLine="540"/>
        <w:jc w:val="both"/>
      </w:pPr>
      <w:r>
        <w:t>г)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9237EE" w:rsidRDefault="009237EE">
      <w:pPr>
        <w:pStyle w:val="ConsPlusNormal"/>
        <w:spacing w:before="220"/>
        <w:ind w:firstLine="540"/>
        <w:jc w:val="both"/>
      </w:pPr>
      <w:r>
        <w:t>д) 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9237EE" w:rsidRDefault="009237EE">
      <w:pPr>
        <w:pStyle w:val="ConsPlusNormal"/>
        <w:spacing w:before="220"/>
        <w:ind w:firstLine="540"/>
        <w:jc w:val="both"/>
      </w:pPr>
      <w:r>
        <w:t>е)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9237EE" w:rsidRDefault="009237EE">
      <w:pPr>
        <w:pStyle w:val="ConsPlusNormal"/>
        <w:jc w:val="both"/>
      </w:pPr>
      <w:r>
        <w:t xml:space="preserve">(в ред. </w:t>
      </w:r>
      <w:hyperlink r:id="rId54"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ж) 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9237EE" w:rsidRDefault="009237EE">
      <w:pPr>
        <w:pStyle w:val="ConsPlusNormal"/>
        <w:spacing w:before="220"/>
        <w:ind w:firstLine="540"/>
        <w:jc w:val="both"/>
      </w:pPr>
      <w:bookmarkStart w:id="21" w:name="P327"/>
      <w:bookmarkEnd w:id="21"/>
      <w:r>
        <w:t>з) содействие в организации участия экспортно ориентированных субъектов малого и среднего предпринимательства в международных 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9237EE" w:rsidRDefault="009237EE">
      <w:pPr>
        <w:pStyle w:val="ConsPlusNormal"/>
        <w:spacing w:before="220"/>
        <w:ind w:firstLine="540"/>
        <w:jc w:val="both"/>
      </w:pPr>
      <w:bookmarkStart w:id="22" w:name="P328"/>
      <w:bookmarkEnd w:id="22"/>
      <w:r>
        <w:t>и) содействие в организации участия экспортно ориентированных субъектов малого и среднего предпринимательства в межрегиональных бизнес-миссиях -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 в случае прибытия делегации иностранных предпринимателей - потенциальных покупателей продукции субъектов малого и среднего предпринимательства в другой субъект Российской Федерации;</w:t>
      </w:r>
    </w:p>
    <w:p w:rsidR="009237EE" w:rsidRDefault="009237EE">
      <w:pPr>
        <w:pStyle w:val="ConsPlusNormal"/>
        <w:spacing w:before="220"/>
        <w:ind w:firstLine="540"/>
        <w:jc w:val="both"/>
      </w:pPr>
      <w:bookmarkStart w:id="23" w:name="P329"/>
      <w:bookmarkEnd w:id="23"/>
      <w:r>
        <w:t>к) содействие в приведении товаров (работ, услуг) в соответствие с требованиями, необходимыми для экспорта товаров (работ, услуг);</w:t>
      </w:r>
    </w:p>
    <w:p w:rsidR="009237EE" w:rsidRDefault="009237EE">
      <w:pPr>
        <w:pStyle w:val="ConsPlusNormal"/>
        <w:spacing w:before="220"/>
        <w:ind w:firstLine="540"/>
        <w:jc w:val="both"/>
      </w:pPr>
      <w:bookmarkStart w:id="24" w:name="P330"/>
      <w:bookmarkEnd w:id="24"/>
      <w:r>
        <w:t>л) содействие в обеспечении защиты и оформлении прав на результаты интеллектуальной деятельности в Российской Федерации и за рубежом, включая проведение патентных исследований, в целях определения текущей патентной ситуации на зарубежных рынках продукции, предусмотренных проектами экспортно ориентированных субъектов малого и среднего предпринимательства, в том числе проверка возможности свободного использования продукции без опасности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rsidR="009237EE" w:rsidRDefault="009237EE">
      <w:pPr>
        <w:pStyle w:val="ConsPlusNormal"/>
        <w:jc w:val="both"/>
      </w:pPr>
      <w:r>
        <w:t xml:space="preserve">(пп. "л" в ред. </w:t>
      </w:r>
      <w:hyperlink r:id="rId5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25" w:name="P332"/>
      <w:bookmarkEnd w:id="25"/>
      <w:r>
        <w:t>м)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являющиеся основанием для принятия маркетинговых и управленческих решений (далее - маркетинговое исследование), - по выводу конкретного продукта субъекта малого и среднего предпринимательства на иностранный рынок.</w:t>
      </w:r>
    </w:p>
    <w:p w:rsidR="009237EE" w:rsidRDefault="009237EE">
      <w:pPr>
        <w:pStyle w:val="ConsPlusNormal"/>
        <w:spacing w:before="220"/>
        <w:ind w:firstLine="540"/>
        <w:jc w:val="both"/>
      </w:pPr>
      <w:r>
        <w:t xml:space="preserve">3.2.6. Услуги, указанные в </w:t>
      </w:r>
      <w:hyperlink w:anchor="P319" w:history="1">
        <w:r>
          <w:rPr>
            <w:color w:val="0000FF"/>
          </w:rPr>
          <w:t>подпунктах "а"</w:t>
        </w:r>
      </w:hyperlink>
      <w:r>
        <w:t xml:space="preserve"> - </w:t>
      </w:r>
      <w:hyperlink w:anchor="P328" w:history="1">
        <w:r>
          <w:rPr>
            <w:color w:val="0000FF"/>
          </w:rPr>
          <w:t>"и"</w:t>
        </w:r>
      </w:hyperlink>
      <w:r>
        <w:t xml:space="preserve"> и </w:t>
      </w:r>
      <w:hyperlink w:anchor="P330" w:history="1">
        <w:r>
          <w:rPr>
            <w:color w:val="0000FF"/>
          </w:rPr>
          <w:t>"л" пункта 3.2.5</w:t>
        </w:r>
      </w:hyperlink>
      <w:r>
        <w:t xml:space="preserve"> настоящих Условий и требований, предоставляются экспортно ориентированным субъектам малого и среднего предпринимательства на безвозмездной основе.</w:t>
      </w:r>
    </w:p>
    <w:p w:rsidR="009237EE" w:rsidRDefault="009237EE">
      <w:pPr>
        <w:pStyle w:val="ConsPlusNormal"/>
        <w:jc w:val="both"/>
      </w:pPr>
      <w:r>
        <w:t xml:space="preserve">(в ред. </w:t>
      </w:r>
      <w:hyperlink r:id="rId56"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3.2.7. Услуга, указанная в </w:t>
      </w:r>
      <w:hyperlink w:anchor="P327" w:history="1">
        <w:r>
          <w:rPr>
            <w:color w:val="0000FF"/>
          </w:rPr>
          <w:t>подпунктах "з"</w:t>
        </w:r>
      </w:hyperlink>
      <w:r>
        <w:t xml:space="preserve">, </w:t>
      </w:r>
      <w:hyperlink w:anchor="P328" w:history="1">
        <w:r>
          <w:rPr>
            <w:color w:val="0000FF"/>
          </w:rPr>
          <w:t>"и"</w:t>
        </w:r>
      </w:hyperlink>
      <w:r>
        <w:t xml:space="preserve"> и </w:t>
      </w:r>
      <w:hyperlink w:anchor="P330" w:history="1">
        <w:r>
          <w:rPr>
            <w:color w:val="0000FF"/>
          </w:rPr>
          <w:t>"л" пункта 3.2.5</w:t>
        </w:r>
      </w:hyperlink>
      <w:r>
        <w:t xml:space="preserve"> настоящих Условий и требований, предоставляется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w:t>
      </w:r>
    </w:p>
    <w:p w:rsidR="009237EE" w:rsidRDefault="009237EE">
      <w:pPr>
        <w:pStyle w:val="ConsPlusNormal"/>
        <w:jc w:val="both"/>
      </w:pPr>
      <w:r>
        <w:t xml:space="preserve">(в ред. </w:t>
      </w:r>
      <w:hyperlink r:id="rId57"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3.2.8. Услуги, указанные в </w:t>
      </w:r>
      <w:hyperlink w:anchor="P329" w:history="1">
        <w:r>
          <w:rPr>
            <w:color w:val="0000FF"/>
          </w:rPr>
          <w:t>подпунктах "к"</w:t>
        </w:r>
      </w:hyperlink>
      <w:r>
        <w:t xml:space="preserve">, </w:t>
      </w:r>
      <w:hyperlink w:anchor="P332" w:history="1">
        <w:r>
          <w:rPr>
            <w:color w:val="0000FF"/>
          </w:rPr>
          <w:t>"м" пункта 3.2.5</w:t>
        </w:r>
      </w:hyperlink>
      <w:r>
        <w:t xml:space="preserve"> настоящих Условий и требований, и другие услуги, не указанные в </w:t>
      </w:r>
      <w:hyperlink w:anchor="P318" w:history="1">
        <w:r>
          <w:rPr>
            <w:color w:val="0000FF"/>
          </w:rPr>
          <w:t>пункте 3.2.5</w:t>
        </w:r>
      </w:hyperlink>
      <w:r>
        <w:t xml:space="preserve"> настоящих Условий и требований, предоставляются экспортно ориентированному субъекту малого и среднего предпринимательства на полностью или частично платной основе.</w:t>
      </w:r>
    </w:p>
    <w:p w:rsidR="009237EE" w:rsidRDefault="009237EE">
      <w:pPr>
        <w:pStyle w:val="ConsPlusNormal"/>
        <w:jc w:val="both"/>
      </w:pPr>
      <w:r>
        <w:t xml:space="preserve">(в ред. </w:t>
      </w:r>
      <w:hyperlink r:id="rId5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3.2.9. Центр экспорта должен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9237EE" w:rsidRDefault="009237EE">
      <w:pPr>
        <w:pStyle w:val="ConsPlusNormal"/>
        <w:jc w:val="both"/>
      </w:pPr>
      <w:r>
        <w:t xml:space="preserve">(в ред. </w:t>
      </w:r>
      <w:hyperlink r:id="rId59"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наличие помещения для размещения административно-управленческого персонала и оказания услуг экспортно ориентированным субъектам малого и среднего предпринимательства.</w:t>
      </w:r>
    </w:p>
    <w:p w:rsidR="009237EE" w:rsidRDefault="009237EE">
      <w:pPr>
        <w:pStyle w:val="ConsPlusNormal"/>
        <w:spacing w:before="220"/>
        <w:ind w:firstLine="540"/>
        <w:jc w:val="both"/>
      </w:pPr>
      <w:r>
        <w:t>3.2.10. Центр экспорта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3.2.11. Руководитель центра экспорта должен иметь:</w:t>
      </w:r>
    </w:p>
    <w:p w:rsidR="009237EE" w:rsidRDefault="009237EE">
      <w:pPr>
        <w:pStyle w:val="ConsPlusNormal"/>
        <w:spacing w:before="220"/>
        <w:ind w:firstLine="540"/>
        <w:jc w:val="both"/>
      </w:pPr>
      <w:r>
        <w:t>- высшее образование;</w:t>
      </w:r>
    </w:p>
    <w:p w:rsidR="009237EE" w:rsidRDefault="009237EE">
      <w:pPr>
        <w:pStyle w:val="ConsPlusNormal"/>
        <w:spacing w:before="220"/>
        <w:ind w:firstLine="540"/>
        <w:jc w:val="both"/>
      </w:pPr>
      <w:r>
        <w:t>- опыт практической работы на руководящих должностях не менее одного года;</w:t>
      </w:r>
    </w:p>
    <w:p w:rsidR="009237EE" w:rsidRDefault="009237EE">
      <w:pPr>
        <w:pStyle w:val="ConsPlusNormal"/>
        <w:spacing w:before="220"/>
        <w:ind w:firstLine="540"/>
        <w:jc w:val="both"/>
      </w:pPr>
      <w:r>
        <w:t>- опыт практической работы в сфере внешнеэкономической деятельности не менее трех лет;</w:t>
      </w:r>
    </w:p>
    <w:p w:rsidR="009237EE" w:rsidRDefault="009237EE">
      <w:pPr>
        <w:pStyle w:val="ConsPlusNormal"/>
        <w:spacing w:before="220"/>
        <w:ind w:firstLine="540"/>
        <w:jc w:val="both"/>
      </w:pPr>
      <w:r>
        <w:t>- навыки свободного владения английским языком.</w:t>
      </w:r>
    </w:p>
    <w:p w:rsidR="009237EE" w:rsidRDefault="009237EE">
      <w:pPr>
        <w:pStyle w:val="ConsPlusNormal"/>
        <w:spacing w:before="220"/>
        <w:ind w:firstLine="540"/>
        <w:jc w:val="both"/>
      </w:pPr>
      <w:r>
        <w:t>3.2.12. Сотрудники центра экспорта должны иметь:</w:t>
      </w:r>
    </w:p>
    <w:p w:rsidR="009237EE" w:rsidRDefault="009237EE">
      <w:pPr>
        <w:pStyle w:val="ConsPlusNormal"/>
        <w:spacing w:before="220"/>
        <w:ind w:firstLine="540"/>
        <w:jc w:val="both"/>
      </w:pPr>
      <w:r>
        <w:t>- высшее образование;</w:t>
      </w:r>
    </w:p>
    <w:p w:rsidR="009237EE" w:rsidRDefault="009237EE">
      <w:pPr>
        <w:pStyle w:val="ConsPlusNormal"/>
        <w:spacing w:before="220"/>
        <w:ind w:firstLine="540"/>
        <w:jc w:val="both"/>
      </w:pPr>
      <w:r>
        <w:t>- навыки свободного владения английским языком.</w:t>
      </w:r>
    </w:p>
    <w:p w:rsidR="009237EE" w:rsidRDefault="009237EE">
      <w:pPr>
        <w:pStyle w:val="ConsPlusNormal"/>
        <w:spacing w:before="220"/>
        <w:ind w:firstLine="540"/>
        <w:jc w:val="both"/>
      </w:pPr>
      <w:r>
        <w:t>3.2.13. Центр экспорта обеспечивает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деятельности;</w:t>
      </w:r>
    </w:p>
    <w:p w:rsidR="009237EE" w:rsidRDefault="009237EE">
      <w:pPr>
        <w:pStyle w:val="ConsPlusNormal"/>
        <w:spacing w:before="220"/>
        <w:ind w:firstLine="540"/>
        <w:jc w:val="both"/>
      </w:pPr>
      <w:r>
        <w:t>- план работы на текущий год;</w:t>
      </w:r>
    </w:p>
    <w:p w:rsidR="009237EE" w:rsidRDefault="009237EE">
      <w:pPr>
        <w:pStyle w:val="ConsPlusNormal"/>
        <w:spacing w:before="220"/>
        <w:ind w:firstLine="540"/>
        <w:jc w:val="both"/>
      </w:pPr>
      <w:r>
        <w:t>- база данных по экспортируемым товарам (работам, услугам) и перечень компаний-экспортеров на русском и английском языках;</w:t>
      </w:r>
    </w:p>
    <w:p w:rsidR="009237EE" w:rsidRDefault="009237EE">
      <w:pPr>
        <w:pStyle w:val="ConsPlusNormal"/>
        <w:spacing w:before="220"/>
        <w:ind w:firstLine="540"/>
        <w:jc w:val="both"/>
      </w:pPr>
      <w:r>
        <w:t>- справочные материалы, подготовленные торговыми представительствами;</w:t>
      </w:r>
    </w:p>
    <w:p w:rsidR="009237EE" w:rsidRDefault="009237EE">
      <w:pPr>
        <w:pStyle w:val="ConsPlusNormal"/>
        <w:spacing w:before="220"/>
        <w:ind w:firstLine="540"/>
        <w:jc w:val="both"/>
      </w:pPr>
      <w:r>
        <w:t>- сведения об обращениях субъектов малого и среднего предпринимательства в центр экспорта;</w:t>
      </w:r>
    </w:p>
    <w:p w:rsidR="009237EE" w:rsidRDefault="009237EE">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9237EE" w:rsidRDefault="009237EE">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9237EE" w:rsidRDefault="009237EE">
      <w:pPr>
        <w:pStyle w:val="ConsPlusNormal"/>
        <w:spacing w:before="220"/>
        <w:ind w:firstLine="540"/>
        <w:jc w:val="both"/>
      </w:pPr>
      <w:r>
        <w:t>- перечень вебинаров, круглых столов, конференций, семинаров, мастер-классов и иных публичных мероприятий, проводимых центром экспорта;</w:t>
      </w:r>
    </w:p>
    <w:p w:rsidR="009237EE" w:rsidRDefault="009237EE">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9237EE" w:rsidRDefault="009237EE">
      <w:pPr>
        <w:pStyle w:val="ConsPlusNormal"/>
        <w:spacing w:before="220"/>
        <w:ind w:firstLine="540"/>
        <w:jc w:val="both"/>
      </w:pPr>
      <w:r>
        <w:t>- 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том числе в рамках региональной программы поддержки экспорта;</w:t>
      </w:r>
    </w:p>
    <w:p w:rsidR="009237EE" w:rsidRDefault="009237EE">
      <w:pPr>
        <w:pStyle w:val="ConsPlusNormal"/>
        <w:spacing w:before="220"/>
        <w:ind w:firstLine="540"/>
        <w:jc w:val="both"/>
      </w:pPr>
      <w:r>
        <w:t>- интернет-ссылки на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9237EE" w:rsidRDefault="009237EE">
      <w:pPr>
        <w:pStyle w:val="ConsPlusNormal"/>
        <w:spacing w:before="220"/>
        <w:ind w:firstLine="540"/>
        <w:jc w:val="both"/>
      </w:pPr>
      <w:bookmarkStart w:id="26" w:name="P368"/>
      <w:bookmarkEnd w:id="26"/>
      <w:r>
        <w:t>3.2.14.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(http://ais.economy.gov.ru) следующей информации:</w:t>
      </w:r>
    </w:p>
    <w:p w:rsidR="009237EE" w:rsidRDefault="009237EE">
      <w:pPr>
        <w:pStyle w:val="ConsPlusNormal"/>
        <w:spacing w:before="220"/>
        <w:ind w:firstLine="540"/>
        <w:jc w:val="both"/>
      </w:pPr>
      <w:r>
        <w:t>- общие сведения о центре экспорта - не позднее 1 марта года, следующего за отчетным;</w:t>
      </w:r>
    </w:p>
    <w:p w:rsidR="009237EE" w:rsidRDefault="009237EE">
      <w:pPr>
        <w:pStyle w:val="ConsPlusNormal"/>
        <w:spacing w:before="220"/>
        <w:ind w:firstLine="540"/>
        <w:jc w:val="both"/>
      </w:pPr>
      <w:r>
        <w:t>- информация о результатах деятельности центра экспорта - не позднее 10 апреля года, следующего за отчетным;</w:t>
      </w:r>
    </w:p>
    <w:p w:rsidR="009237EE" w:rsidRDefault="009237EE">
      <w:pPr>
        <w:pStyle w:val="ConsPlusNormal"/>
        <w:spacing w:before="220"/>
        <w:ind w:firstLine="540"/>
        <w:jc w:val="both"/>
      </w:pPr>
      <w:r>
        <w:t>- план мероприятий центра экспорта - ежеквартально, не позднее первого числа третьего месяца текущего квартала;</w:t>
      </w:r>
    </w:p>
    <w:p w:rsidR="009237EE" w:rsidRDefault="009237EE">
      <w:pPr>
        <w:pStyle w:val="ConsPlusNormal"/>
        <w:spacing w:before="220"/>
        <w:ind w:firstLine="540"/>
        <w:jc w:val="both"/>
      </w:pPr>
      <w:r>
        <w:t>- отчет о мероприятии - не позднее 15 рабочих дней со дня реализации мероприятия, предусмотренного планом мероприятий Центра экспорта;</w:t>
      </w:r>
    </w:p>
    <w:p w:rsidR="009237EE" w:rsidRDefault="009237EE">
      <w:pPr>
        <w:pStyle w:val="ConsPlusNormal"/>
        <w:spacing w:before="220"/>
        <w:ind w:firstLine="540"/>
        <w:jc w:val="both"/>
      </w:pPr>
      <w:r>
        <w:t>- сотрудничество со сторонними организациями - ежеквартально, не позднее первого числа третьего месяца квартала;</w:t>
      </w:r>
    </w:p>
    <w:p w:rsidR="009237EE" w:rsidRDefault="009237EE">
      <w:pPr>
        <w:pStyle w:val="ConsPlusNormal"/>
        <w:spacing w:before="220"/>
        <w:ind w:firstLine="540"/>
        <w:jc w:val="both"/>
      </w:pPr>
      <w:r>
        <w:t>- маркетинговые исследования - не позднее 15 рабочих дней со дня получения итоговой версии исследования;</w:t>
      </w:r>
    </w:p>
    <w:p w:rsidR="009237EE" w:rsidRDefault="009237EE">
      <w:pPr>
        <w:pStyle w:val="ConsPlusNormal"/>
        <w:spacing w:before="220"/>
        <w:ind w:firstLine="540"/>
        <w:jc w:val="both"/>
      </w:pPr>
      <w:r>
        <w:t>- оценка торговых представительств - не позднее 1 марта года, следующего за отчетным.</w:t>
      </w:r>
    </w:p>
    <w:p w:rsidR="009237EE" w:rsidRDefault="009237EE">
      <w:pPr>
        <w:pStyle w:val="ConsPlusNormal"/>
        <w:spacing w:before="220"/>
        <w:ind w:firstLine="540"/>
        <w:jc w:val="both"/>
      </w:pPr>
      <w:bookmarkStart w:id="27" w:name="P376"/>
      <w:bookmarkEnd w:id="27"/>
      <w:r>
        <w:t>3.2.15.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 году).</w:t>
      </w:r>
    </w:p>
    <w:p w:rsidR="009237EE" w:rsidRDefault="009237EE">
      <w:pPr>
        <w:pStyle w:val="ConsPlusNormal"/>
        <w:jc w:val="both"/>
      </w:pPr>
      <w:r>
        <w:t xml:space="preserve">(п. 3.2.15 введен </w:t>
      </w:r>
      <w:hyperlink r:id="rId60"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 xml:space="preserve">3.2.16. Центр экспорта ежегодно проводит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требованиям, указанным в </w:t>
      </w:r>
      <w:hyperlink w:anchor="P376" w:history="1">
        <w:r>
          <w:rPr>
            <w:color w:val="0000FF"/>
          </w:rPr>
          <w:t>пункте 3.2.15</w:t>
        </w:r>
      </w:hyperlink>
      <w:r>
        <w:t xml:space="preserve"> настоящих Условий и требований.</w:t>
      </w:r>
    </w:p>
    <w:p w:rsidR="009237EE" w:rsidRDefault="009237EE">
      <w:pPr>
        <w:pStyle w:val="ConsPlusNormal"/>
        <w:jc w:val="both"/>
      </w:pPr>
      <w:r>
        <w:t xml:space="preserve">(п. 3.2.16 введен </w:t>
      </w:r>
      <w:hyperlink r:id="rId61"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3.3. Предоставление субсидии федерального бюджета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оказании информационно-консультационной поддержки &lt;1&gt;.</w:t>
      </w:r>
    </w:p>
    <w:p w:rsidR="009237EE" w:rsidRDefault="009237EE">
      <w:pPr>
        <w:pStyle w:val="ConsPlusNormal"/>
        <w:jc w:val="both"/>
      </w:pPr>
      <w:r>
        <w:t xml:space="preserve">(в ред. </w:t>
      </w:r>
      <w:hyperlink r:id="rId6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63" w:history="1">
        <w:r>
          <w:rPr>
            <w:color w:val="0000FF"/>
          </w:rPr>
          <w:t>подпунктом "в" пункта 51</w:t>
        </w:r>
      </w:hyperlink>
      <w:r>
        <w:t xml:space="preserve"> Правил.</w:t>
      </w:r>
    </w:p>
    <w:p w:rsidR="009237EE" w:rsidRDefault="009237EE">
      <w:pPr>
        <w:pStyle w:val="ConsPlusNormal"/>
        <w:jc w:val="both"/>
      </w:pPr>
      <w:r>
        <w:t xml:space="preserve">(сноска в ред. </w:t>
      </w:r>
      <w:hyperlink r:id="rId64" w:history="1">
        <w:r>
          <w:rPr>
            <w:color w:val="0000FF"/>
          </w:rPr>
          <w:t>Приказа</w:t>
        </w:r>
      </w:hyperlink>
      <w:r>
        <w:t xml:space="preserve"> Минэкономразвития России от 04.02.2016 N 42)</w:t>
      </w:r>
    </w:p>
    <w:p w:rsidR="009237EE" w:rsidRDefault="009237EE">
      <w:pPr>
        <w:pStyle w:val="ConsPlusNormal"/>
        <w:ind w:firstLine="540"/>
        <w:jc w:val="both"/>
      </w:pPr>
    </w:p>
    <w:p w:rsidR="009237EE" w:rsidRDefault="009237EE">
      <w:pPr>
        <w:pStyle w:val="ConsPlusNormal"/>
        <w:ind w:firstLine="540"/>
        <w:jc w:val="both"/>
      </w:pPr>
      <w:r>
        <w:t>3.3.1.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регионального интегрированного центра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региональный интегрированный центр создан и функционирует в соответствии с требованиями, установленными </w:t>
      </w:r>
      <w:hyperlink w:anchor="P399" w:history="1">
        <w:r>
          <w:rPr>
            <w:color w:val="0000FF"/>
          </w:rPr>
          <w:t>пунктами 3.3.2</w:t>
        </w:r>
      </w:hyperlink>
      <w:r>
        <w:t xml:space="preserve"> - </w:t>
      </w:r>
      <w:hyperlink w:anchor="P463" w:history="1">
        <w:r>
          <w:rPr>
            <w:color w:val="0000FF"/>
          </w:rPr>
          <w:t>3.3.11</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регионального интегрированного центра на текущий год и плановый период с указанием перечня предоставляемых услуг, соответствующих перечню и качеству услуг, определенных европейской сетью поддержки предпринимательства;</w:t>
      </w:r>
    </w:p>
    <w:p w:rsidR="009237EE" w:rsidRDefault="009237EE">
      <w:pPr>
        <w:pStyle w:val="ConsPlusNormal"/>
        <w:spacing w:before="220"/>
        <w:ind w:firstLine="540"/>
        <w:jc w:val="both"/>
      </w:pPr>
      <w:r>
        <w:t>г) наличие плана работ регионального интегрированного центра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регионального интегрированного центра (</w:t>
      </w:r>
      <w:hyperlink w:anchor="P2466" w:history="1">
        <w:r>
          <w:rPr>
            <w:color w:val="0000FF"/>
          </w:rPr>
          <w:t>приложение N 7</w:t>
        </w:r>
      </w:hyperlink>
      <w:r>
        <w:t xml:space="preserve"> к настоящим Условиям и требованиям);</w:t>
      </w:r>
    </w:p>
    <w:p w:rsidR="009237EE" w:rsidRDefault="009237EE">
      <w:pPr>
        <w:pStyle w:val="ConsPlusNormal"/>
        <w:spacing w:before="220"/>
        <w:ind w:firstLine="540"/>
        <w:jc w:val="both"/>
      </w:pPr>
      <w:r>
        <w:t>е) представлена информация о планируемых результатах деятельности регионального интегрированного центра в отчетном периоде (</w:t>
      </w:r>
      <w:hyperlink w:anchor="P2645" w:history="1">
        <w:r>
          <w:rPr>
            <w:color w:val="0000FF"/>
          </w:rPr>
          <w:t>приложение N 8</w:t>
        </w:r>
      </w:hyperlink>
      <w:r>
        <w:t xml:space="preserve"> к настоящим Условиям и требованиям);</w:t>
      </w:r>
    </w:p>
    <w:p w:rsidR="009237EE" w:rsidRDefault="009237EE">
      <w:pPr>
        <w:pStyle w:val="ConsPlusNormal"/>
        <w:spacing w:before="220"/>
        <w:ind w:firstLine="540"/>
        <w:jc w:val="both"/>
      </w:pPr>
      <w:r>
        <w:t>ж) представлен отчет о деятельности регионального интегрированного центра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регионального интегрированного центра в заключении контрактов,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2768" w:history="1">
        <w:r>
          <w:rPr>
            <w:color w:val="0000FF"/>
          </w:rPr>
          <w:t>приложение N 9</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spacing w:before="220"/>
        <w:ind w:firstLine="540"/>
        <w:jc w:val="both"/>
      </w:pPr>
      <w:r>
        <w:t>и) наличие обязательства субъекта Российской Федерации об обеспечении функционирования регионального интегрированного центра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к) наличие плана командировок сотрудников регионального интегрированного центра с указанием необходимых ресурсов и источников их поступления для реализации плана;</w:t>
      </w:r>
    </w:p>
    <w:p w:rsidR="009237EE" w:rsidRDefault="009237EE">
      <w:pPr>
        <w:pStyle w:val="ConsPlusNormal"/>
        <w:spacing w:before="220"/>
        <w:ind w:firstLine="540"/>
        <w:jc w:val="both"/>
      </w:pPr>
      <w:r>
        <w:t>л) размер запрашиваемой субсидии федерального бюджета на создание и (или) развитие регионального интегрированного центра не превышает 6,0 млн. рублей.</w:t>
      </w:r>
    </w:p>
    <w:p w:rsidR="009237EE" w:rsidRDefault="009237EE">
      <w:pPr>
        <w:pStyle w:val="ConsPlusNormal"/>
        <w:jc w:val="both"/>
      </w:pPr>
      <w:r>
        <w:t xml:space="preserve">(п. 3.3.1 в ред. </w:t>
      </w:r>
      <w:hyperlink r:id="rId6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28" w:name="P399"/>
      <w:bookmarkEnd w:id="28"/>
      <w:r>
        <w:t>3.3.2. Региональный интегрированный центр соответствует следующим требованиям:</w:t>
      </w:r>
    </w:p>
    <w:p w:rsidR="009237EE" w:rsidRDefault="009237EE">
      <w:pPr>
        <w:pStyle w:val="ConsPlusNormal"/>
        <w:spacing w:before="220"/>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66" w:history="1">
        <w:r>
          <w:rPr>
            <w:color w:val="0000FF"/>
          </w:rPr>
          <w:t>программе</w:t>
        </w:r>
      </w:hyperlink>
      <w:r>
        <w:t xml:space="preserve"> "Развитие внешнеэкономической деятельности" и государственной </w:t>
      </w:r>
      <w:hyperlink r:id="rId67" w:history="1">
        <w:r>
          <w:rPr>
            <w:color w:val="0000FF"/>
          </w:rPr>
          <w:t>программе</w:t>
        </w:r>
      </w:hyperlink>
      <w:r>
        <w:t xml:space="preserve"> "Экономическое развитие и инновационная экономика";</w:t>
      </w:r>
    </w:p>
    <w:p w:rsidR="009237EE" w:rsidRDefault="009237EE">
      <w:pPr>
        <w:pStyle w:val="ConsPlusNormal"/>
        <w:spacing w:before="220"/>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региональной программе поддержки экспорта;</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центрами (агентствами) координации поддержки экспортно ориентированных субъектов малого и среднего предпринимательства,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региональному интегрированному центру за счет средств бюджетов всех уровней и внебюджетных источников;</w:t>
      </w:r>
    </w:p>
    <w:p w:rsidR="009237EE" w:rsidRDefault="009237EE">
      <w:pPr>
        <w:pStyle w:val="ConsPlusNormal"/>
        <w:spacing w:before="220"/>
        <w:ind w:firstLine="540"/>
        <w:jc w:val="both"/>
      </w:pPr>
      <w:r>
        <w:t>- реализует мероприятия в соответствии с планом деятельности, ежегодно разрабатываемым региональным интегрированным центром и согласованным с консорциумом, созданным на основании Соглашения с Исполнительным Агентством по малому и среднему предпринимательству Европейской комиссии (EASME) от 22 декабря 2014 г. (далее - Консорциум EEN - Россия);</w:t>
      </w:r>
    </w:p>
    <w:p w:rsidR="009237EE" w:rsidRDefault="009237EE">
      <w:pPr>
        <w:pStyle w:val="ConsPlusNormal"/>
        <w:jc w:val="both"/>
      </w:pPr>
      <w:r>
        <w:t xml:space="preserve">(в ред. </w:t>
      </w:r>
      <w:hyperlink r:id="rId6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3.3.3. Основными целями деятельности регионального интегрированного центра являются:</w:t>
      </w:r>
    </w:p>
    <w:p w:rsidR="009237EE" w:rsidRDefault="009237EE">
      <w:pPr>
        <w:pStyle w:val="ConsPlusNormal"/>
        <w:spacing w:before="220"/>
        <w:ind w:firstLine="540"/>
        <w:jc w:val="both"/>
      </w:pPr>
      <w:r>
        <w:t>а) вовлечение российских субъектов малого и среднего предпринимательства в деловую кооперацию с использованием европейской сети поддержки предпринимательства, включая экспорт товаров (работ, услуг), создание совместных предприятий с целью выпуска и (или) продажи конкурентоспособной продукции;</w:t>
      </w:r>
    </w:p>
    <w:p w:rsidR="009237EE" w:rsidRDefault="009237EE">
      <w:pPr>
        <w:pStyle w:val="ConsPlusNormal"/>
        <w:spacing w:before="220"/>
        <w:ind w:firstLine="540"/>
        <w:jc w:val="both"/>
      </w:pPr>
      <w:r>
        <w:t>б) вовлечение российских субъектов малого и среднего предпринимательства в технологическую кооперацию с использованием европейской сети поддержки предпринимательства, включая экспорт и импорт технологий с продажей и приобретением прав на использование интеллектуальной собственности;</w:t>
      </w:r>
    </w:p>
    <w:p w:rsidR="009237EE" w:rsidRDefault="009237EE">
      <w:pPr>
        <w:pStyle w:val="ConsPlusNormal"/>
        <w:spacing w:before="220"/>
        <w:ind w:firstLine="540"/>
        <w:jc w:val="both"/>
      </w:pPr>
      <w:r>
        <w:t>в) вовлечение российских субъектов малого и среднего предпринимательства в научно-исследовательскую кооперацию с участием иностранных партнеров с использованием европейской сети поддержки предпринимательства.</w:t>
      </w:r>
    </w:p>
    <w:p w:rsidR="009237EE" w:rsidRDefault="009237EE">
      <w:pPr>
        <w:pStyle w:val="ConsPlusNormal"/>
        <w:jc w:val="both"/>
      </w:pPr>
      <w:r>
        <w:t xml:space="preserve">(п. 3.3.3 в ред. </w:t>
      </w:r>
      <w:hyperlink r:id="rId69"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3.3.4. Региональный интегрированный центр обеспечивает выполнение следующих функций:</w:t>
      </w:r>
    </w:p>
    <w:p w:rsidR="009237EE" w:rsidRDefault="009237EE">
      <w:pPr>
        <w:pStyle w:val="ConsPlusNormal"/>
        <w:spacing w:before="220"/>
        <w:ind w:firstLine="540"/>
        <w:jc w:val="both"/>
      </w:pPr>
      <w:r>
        <w:t>- участие в определении приоритетных направлений поддержки субъектов малого и среднего предпринимательства на уровне субъекта Российской Федерации в части делового, технологического и научно-исследовательского сотрудничества со странами - членами европейской сети поддержки предпринимательства;</w:t>
      </w:r>
    </w:p>
    <w:p w:rsidR="009237EE" w:rsidRDefault="009237EE">
      <w:pPr>
        <w:pStyle w:val="ConsPlusNormal"/>
        <w:spacing w:before="220"/>
        <w:ind w:firstLine="540"/>
        <w:jc w:val="both"/>
      </w:pPr>
      <w:r>
        <w:t xml:space="preserve">- предоставление субъектам малого и среднего предпринимательства услуг, указанных в </w:t>
      </w:r>
      <w:hyperlink w:anchor="P421" w:history="1">
        <w:r>
          <w:rPr>
            <w:color w:val="0000FF"/>
          </w:rPr>
          <w:t>пункте 3.3.5</w:t>
        </w:r>
      </w:hyperlink>
      <w:r>
        <w:t xml:space="preserve"> настоящих Условий и требований;</w:t>
      </w:r>
    </w:p>
    <w:p w:rsidR="009237EE" w:rsidRDefault="009237EE">
      <w:pPr>
        <w:pStyle w:val="ConsPlusNormal"/>
        <w:spacing w:before="220"/>
        <w:ind w:firstLine="540"/>
        <w:jc w:val="both"/>
      </w:pPr>
      <w:r>
        <w:t>- обеспечение системной работы регионального интегрированного центра в субъекте Российской Федерации в соответствии с действующими регламентами и стандартами европейской сети поддержки предпринимательства;</w:t>
      </w:r>
    </w:p>
    <w:p w:rsidR="009237EE" w:rsidRDefault="009237EE">
      <w:pPr>
        <w:pStyle w:val="ConsPlusNormal"/>
        <w:spacing w:before="220"/>
        <w:ind w:firstLine="540"/>
        <w:jc w:val="both"/>
      </w:pPr>
      <w:r>
        <w:t>- обеспечение равного доступа субъектов малого и среднего предпринимательства, зарегистрированных в субъекте Российской Федерации, к ресурсам европейской сети поддержки предпринимательства;</w:t>
      </w:r>
    </w:p>
    <w:p w:rsidR="009237EE" w:rsidRDefault="009237EE">
      <w:pPr>
        <w:pStyle w:val="ConsPlusNormal"/>
        <w:spacing w:before="220"/>
        <w:ind w:firstLine="540"/>
        <w:jc w:val="both"/>
      </w:pPr>
      <w:r>
        <w:t>- стимулирование субъектов малого и среднего предпринимательства, не являющихся участниками внешнеэкономической деятельности, и их вовлечение в сферу делового, технологического и научно-исследовательского сотрудничества с иностранными партнерами из стран - членов европейской сети поддержки предпринимательства посредством популяризации указанной сети;</w:t>
      </w:r>
    </w:p>
    <w:p w:rsidR="009237EE" w:rsidRDefault="009237EE">
      <w:pPr>
        <w:pStyle w:val="ConsPlusNormal"/>
        <w:spacing w:before="220"/>
        <w:ind w:firstLine="540"/>
        <w:jc w:val="both"/>
      </w:pPr>
      <w:r>
        <w:t>- создание, обеспечение работы и перевод на английский язык официального сайта регионального интегрированного центра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 и официальным сайтом Консорциума EEN - Россия в информационно-телекоммуникационной сети "Интернет";</w:t>
      </w:r>
    </w:p>
    <w:p w:rsidR="009237EE" w:rsidRDefault="009237EE">
      <w:pPr>
        <w:pStyle w:val="ConsPlusNormal"/>
        <w:spacing w:before="220"/>
        <w:ind w:firstLine="540"/>
        <w:jc w:val="both"/>
      </w:pPr>
      <w:r>
        <w:t>- содействие в организации и проведении в субъекте Российской Федерации ежегодного конкурса "Лучший экспортер года" среди субъектов малого и среднего предпринимательства.</w:t>
      </w:r>
    </w:p>
    <w:p w:rsidR="009237EE" w:rsidRDefault="009237EE">
      <w:pPr>
        <w:pStyle w:val="ConsPlusNormal"/>
        <w:jc w:val="both"/>
      </w:pPr>
      <w:r>
        <w:t xml:space="preserve">(п. 3.3.4 в ред. </w:t>
      </w:r>
      <w:hyperlink r:id="rId70"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29" w:name="P421"/>
      <w:bookmarkEnd w:id="29"/>
      <w:r>
        <w:t>3.3.5. Региональный интегрированный центр обеспечивает предоставление экспортно ориентированным субъектам малого и среднего предпринимательства следующих услуг по тематике интернационализации:</w:t>
      </w:r>
    </w:p>
    <w:p w:rsidR="009237EE" w:rsidRDefault="009237EE">
      <w:pPr>
        <w:pStyle w:val="ConsPlusNormal"/>
        <w:spacing w:before="220"/>
        <w:ind w:firstLine="540"/>
        <w:jc w:val="both"/>
      </w:pPr>
      <w:bookmarkStart w:id="30" w:name="P422"/>
      <w:bookmarkEnd w:id="30"/>
      <w:r>
        <w:t>а) информационно-консультационные услуги по вопросам:</w:t>
      </w:r>
    </w:p>
    <w:p w:rsidR="009237EE" w:rsidRDefault="009237EE">
      <w:pPr>
        <w:pStyle w:val="ConsPlusNormal"/>
        <w:spacing w:before="220"/>
        <w:ind w:firstLine="540"/>
        <w:jc w:val="both"/>
      </w:pPr>
      <w:r>
        <w:t>- экономической политики, регулирования в сфере интеллектуальной собственности, таможенного регулирования и законодательства Европейского союза, иных стран, входящих в европейскую сеть поддержки предпринимательства, и Российской Федерации в области деловой, технологической и научно-исследовательской кооперации;</w:t>
      </w:r>
    </w:p>
    <w:p w:rsidR="009237EE" w:rsidRDefault="009237EE">
      <w:pPr>
        <w:pStyle w:val="ConsPlusNormal"/>
        <w:spacing w:before="220"/>
        <w:ind w:firstLine="540"/>
        <w:jc w:val="both"/>
      </w:pPr>
      <w:r>
        <w:t>- единого рынка Европейского союза и иных стран, входящих в европейскую сеть поддержки предпринимательства, и предоставляемых ими возможностей для продвижения товаров, работ и услуг, технологий российских предприятий;</w:t>
      </w:r>
    </w:p>
    <w:p w:rsidR="009237EE" w:rsidRDefault="009237EE">
      <w:pPr>
        <w:pStyle w:val="ConsPlusNormal"/>
        <w:spacing w:before="220"/>
        <w:ind w:firstLine="540"/>
        <w:jc w:val="both"/>
      </w:pPr>
      <w:r>
        <w:t>- проектов Европейского союза и иных стран, входящих в европейскую 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Европейского союза, а также стран - членов европейской сети поддержки предпринимательства;</w:t>
      </w:r>
    </w:p>
    <w:p w:rsidR="009237EE" w:rsidRDefault="009237EE">
      <w:pPr>
        <w:pStyle w:val="ConsPlusNormal"/>
        <w:spacing w:before="220"/>
        <w:ind w:firstLine="540"/>
        <w:jc w:val="both"/>
      </w:pPr>
      <w:r>
        <w:t>- программ поддержки научных исследований, технологических разработок и инноваций Европейского союза и других стран, входящих в европейскую сеть поддержки предпринимательства;</w:t>
      </w:r>
    </w:p>
    <w:p w:rsidR="009237EE" w:rsidRDefault="009237EE">
      <w:pPr>
        <w:pStyle w:val="ConsPlusNormal"/>
        <w:spacing w:before="220"/>
        <w:ind w:firstLine="540"/>
        <w:jc w:val="both"/>
      </w:pPr>
      <w:r>
        <w:t>- информации и контактных данных о международных и российских производителях, проектах и предложениях по развитию делового, технологического и научно-исследовательского сотрудничества в рамках европейской сети поддержки предпринимательства;</w:t>
      </w:r>
    </w:p>
    <w:p w:rsidR="009237EE" w:rsidRDefault="009237EE">
      <w:pPr>
        <w:pStyle w:val="ConsPlusNormal"/>
        <w:spacing w:before="220"/>
        <w:ind w:firstLine="540"/>
        <w:jc w:val="both"/>
      </w:pPr>
      <w:r>
        <w:t>- стандартов качества, технических регламентов, сертификации, лицензирования и иных требований Европейского союза и других стран, входящих в европейскую сеть поддержки предпринимательства, к товарам, работам и услугам;</w:t>
      </w:r>
    </w:p>
    <w:p w:rsidR="009237EE" w:rsidRDefault="009237EE">
      <w:pPr>
        <w:pStyle w:val="ConsPlusNormal"/>
        <w:spacing w:before="220"/>
        <w:ind w:firstLine="540"/>
        <w:jc w:val="both"/>
      </w:pPr>
      <w:r>
        <w:t>- текущего состояния и перспектив развития отраслей и рынков стран - членов европейской сети поддержки предпринимательства;</w:t>
      </w:r>
    </w:p>
    <w:p w:rsidR="009237EE" w:rsidRDefault="009237EE">
      <w:pPr>
        <w:pStyle w:val="ConsPlusNormal"/>
        <w:spacing w:before="220"/>
        <w:ind w:firstLine="540"/>
        <w:jc w:val="both"/>
      </w:pPr>
      <w:r>
        <w:t>б) содействие вовлечению в международное деловое, технологическое и научно-исследовательское сотрудничество путем:</w:t>
      </w:r>
    </w:p>
    <w:p w:rsidR="009237EE" w:rsidRDefault="009237EE">
      <w:pPr>
        <w:pStyle w:val="ConsPlusNormal"/>
        <w:spacing w:before="220"/>
        <w:ind w:firstLine="540"/>
        <w:jc w:val="both"/>
      </w:pPr>
      <w:r>
        <w:t>- проведения делового, технологического и научно-исследовательского аудита субъектов малого и среднего предпринимательства для оценки их потенциала, а также степени готовности к выходу на международные рынки стран - членов европейской сети поддержки предпринимательства;</w:t>
      </w:r>
    </w:p>
    <w:p w:rsidR="009237EE" w:rsidRDefault="009237EE">
      <w:pPr>
        <w:pStyle w:val="ConsPlusNormal"/>
        <w:spacing w:before="220"/>
        <w:ind w:firstLine="540"/>
        <w:jc w:val="both"/>
      </w:pPr>
      <w:r>
        <w:t>- организации и проведения мероприятий по повышению информированности о возможностях для развития международного делового, технологического и научно-исследовательского сотрудничества посредством европейской сети поддержки предпринимательства;</w:t>
      </w:r>
    </w:p>
    <w:p w:rsidR="009237EE" w:rsidRDefault="009237EE">
      <w:pPr>
        <w:pStyle w:val="ConsPlusNormal"/>
        <w:spacing w:before="220"/>
        <w:ind w:firstLine="540"/>
        <w:jc w:val="both"/>
      </w:pPr>
      <w:bookmarkStart w:id="31" w:name="P433"/>
      <w:bookmarkEnd w:id="31"/>
      <w:r>
        <w:t>в) содействие в поиске потенциальных деловых, технологических и научно-исследовательских партнеров с учетом потребностей российских субъектов малого и среднего предпринимательства путем:</w:t>
      </w:r>
    </w:p>
    <w:p w:rsidR="009237EE" w:rsidRDefault="009237EE">
      <w:pPr>
        <w:pStyle w:val="ConsPlusNormal"/>
        <w:spacing w:before="220"/>
        <w:ind w:firstLine="540"/>
        <w:jc w:val="both"/>
      </w:pPr>
      <w:r>
        <w:t>- проведения патентных исследований зарубежных рынков продукции и технологий, предусмотренных проектами субъектов малого и среднего предпринимательства;</w:t>
      </w:r>
    </w:p>
    <w:p w:rsidR="009237EE" w:rsidRDefault="009237EE">
      <w:pPr>
        <w:pStyle w:val="ConsPlusNormal"/>
        <w:spacing w:before="220"/>
        <w:ind w:firstLine="540"/>
        <w:jc w:val="both"/>
      </w:pPr>
      <w:r>
        <w:t>- осуществления информационного обмена коммерческими, технологическими и научно-исследовательскими запросами и деловой информацией, а также предложениями в сфере делового, технологического и научно-исследовательского сотрудничества посредством европейской сети поддержки предпринимательства;</w:t>
      </w:r>
    </w:p>
    <w:p w:rsidR="009237EE" w:rsidRDefault="009237EE">
      <w:pPr>
        <w:pStyle w:val="ConsPlusNormal"/>
        <w:spacing w:before="220"/>
        <w:ind w:firstLine="540"/>
        <w:jc w:val="both"/>
      </w:pPr>
      <w:r>
        <w:t>- распространения информации о заинтересованных иностранных и российских организациях и их намерениях по установлению деловых, технологических и научно-исследовательских связей с международными партнерами посредством европейской сети поддержки предпринимательства;</w:t>
      </w:r>
    </w:p>
    <w:p w:rsidR="009237EE" w:rsidRDefault="009237EE">
      <w:pPr>
        <w:pStyle w:val="ConsPlusNormal"/>
        <w:spacing w:before="220"/>
        <w:ind w:firstLine="540"/>
        <w:jc w:val="both"/>
      </w:pPr>
      <w:r>
        <w:t>- подготовки профилей субъектов малого и среднего предпринимательства с предложениями о деловом, технологическом и научно-исследовательском сотрудничестве для размещения в европейской сети поддержки предпринимательства;</w:t>
      </w:r>
    </w:p>
    <w:p w:rsidR="009237EE" w:rsidRDefault="009237EE">
      <w:pPr>
        <w:pStyle w:val="ConsPlusNormal"/>
        <w:spacing w:before="220"/>
        <w:ind w:firstLine="540"/>
        <w:jc w:val="both"/>
      </w:pPr>
      <w:r>
        <w:t>- организации и проведения семинаров, деловых встреч, информационных мероприятий, круглых столов, конференций и иных публичных мероприятий, направленных на популяризацию возможностей европейской сети поддержки предпринимательства;</w:t>
      </w:r>
    </w:p>
    <w:p w:rsidR="009237EE" w:rsidRDefault="009237EE">
      <w:pPr>
        <w:pStyle w:val="ConsPlusNormal"/>
        <w:spacing w:before="220"/>
        <w:ind w:firstLine="540"/>
        <w:jc w:val="both"/>
      </w:pPr>
      <w:r>
        <w:t>- организации и проведения встреч и переговоров по вопросам делового, технологического и научно-исследовательского сотрудничества между российскими и иностранными субъектами предпринимательской деятельности, представляющими страны Европейского союза и иные страны, входящие в европейскую сеть поддержки предпринимательства, на территории субъекта Российской Федерации, в том числе предоставления помещения для переговоров, организационного, технического и лингвистического сопровождения переговоров, оплаты расходов по проживанию и проезду иностранных партнеров к месту проведения переговоров;</w:t>
      </w:r>
    </w:p>
    <w:p w:rsidR="009237EE" w:rsidRDefault="009237EE">
      <w:pPr>
        <w:pStyle w:val="ConsPlusNormal"/>
        <w:spacing w:before="220"/>
        <w:ind w:firstLine="540"/>
        <w:jc w:val="both"/>
      </w:pPr>
      <w:r>
        <w:t>- содействия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 в том числе аренды помещения для переговоров, технического и лингвистического сопровождения переговоров, перевозки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9237EE" w:rsidRDefault="009237EE">
      <w:pPr>
        <w:pStyle w:val="ConsPlusNormal"/>
        <w:spacing w:before="220"/>
        <w:ind w:firstLine="540"/>
        <w:jc w:val="both"/>
      </w:pPr>
      <w:r>
        <w:t>- содействия в организации участия 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поддержки предпринимательства;</w:t>
      </w:r>
    </w:p>
    <w:p w:rsidR="009237EE" w:rsidRDefault="009237EE">
      <w:pPr>
        <w:pStyle w:val="ConsPlusNormal"/>
        <w:spacing w:before="220"/>
        <w:ind w:firstLine="540"/>
        <w:jc w:val="both"/>
      </w:pPr>
      <w:bookmarkStart w:id="32" w:name="P442"/>
      <w:bookmarkEnd w:id="32"/>
      <w:r>
        <w:t>г) 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 в рамках международного сотрудничества в Европейском союзе и иных странах, входящих в европейскую сеть поддержки предпринимательства.</w:t>
      </w:r>
    </w:p>
    <w:p w:rsidR="009237EE" w:rsidRDefault="009237EE">
      <w:pPr>
        <w:pStyle w:val="ConsPlusNormal"/>
        <w:spacing w:before="220"/>
        <w:ind w:firstLine="540"/>
        <w:jc w:val="both"/>
      </w:pPr>
      <w:r>
        <w:t xml:space="preserve">Все услуги и содействие, предоставляемые со стороны регионального интегрированного центра субъектам малого и среднего предпринимательства, указанные в </w:t>
      </w:r>
      <w:hyperlink w:anchor="P422" w:history="1">
        <w:r>
          <w:rPr>
            <w:color w:val="0000FF"/>
          </w:rPr>
          <w:t>подпунктах "а"</w:t>
        </w:r>
      </w:hyperlink>
      <w:r>
        <w:t xml:space="preserve"> - </w:t>
      </w:r>
      <w:hyperlink w:anchor="P433" w:history="1">
        <w:r>
          <w:rPr>
            <w:color w:val="0000FF"/>
          </w:rPr>
          <w:t>"в"</w:t>
        </w:r>
      </w:hyperlink>
      <w:r>
        <w:t xml:space="preserve"> настоящего пункта, оказываются на безвозмездной основе.</w:t>
      </w:r>
    </w:p>
    <w:p w:rsidR="009237EE" w:rsidRDefault="009237EE">
      <w:pPr>
        <w:pStyle w:val="ConsPlusNormal"/>
        <w:spacing w:before="220"/>
        <w:ind w:firstLine="540"/>
        <w:jc w:val="both"/>
      </w:pPr>
      <w:r>
        <w:t xml:space="preserve">Услуги, предоставляемые региональным интегрированным центром, указанные в </w:t>
      </w:r>
      <w:hyperlink w:anchor="P442" w:history="1">
        <w:r>
          <w:rPr>
            <w:color w:val="0000FF"/>
          </w:rPr>
          <w:t>подпункте "г"</w:t>
        </w:r>
      </w:hyperlink>
      <w:r>
        <w:t xml:space="preserve"> настоящего пункта, а также другие услуги могут оказываться на полностью или частично платной основе.</w:t>
      </w:r>
    </w:p>
    <w:p w:rsidR="009237EE" w:rsidRDefault="009237EE">
      <w:pPr>
        <w:pStyle w:val="ConsPlusNormal"/>
        <w:jc w:val="both"/>
      </w:pPr>
      <w:r>
        <w:t xml:space="preserve">(п. 3.3.5 в ред. </w:t>
      </w:r>
      <w:hyperlink r:id="rId7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3.3.6. Руководитель регионального интегрированного центра должен иметь:</w:t>
      </w:r>
    </w:p>
    <w:p w:rsidR="009237EE" w:rsidRDefault="009237EE">
      <w:pPr>
        <w:pStyle w:val="ConsPlusNormal"/>
        <w:spacing w:before="220"/>
        <w:ind w:firstLine="540"/>
        <w:jc w:val="both"/>
      </w:pPr>
      <w:r>
        <w:t>- высшее образование;</w:t>
      </w:r>
    </w:p>
    <w:p w:rsidR="009237EE" w:rsidRDefault="009237EE">
      <w:pPr>
        <w:pStyle w:val="ConsPlusNormal"/>
        <w:spacing w:before="220"/>
        <w:ind w:firstLine="540"/>
        <w:jc w:val="both"/>
      </w:pPr>
      <w:r>
        <w:t>- опыт практической работы на руководящих должностях не менее трех лет;</w:t>
      </w:r>
    </w:p>
    <w:p w:rsidR="009237EE" w:rsidRDefault="009237EE">
      <w:pPr>
        <w:pStyle w:val="ConsPlusNormal"/>
        <w:spacing w:before="220"/>
        <w:ind w:firstLine="540"/>
        <w:jc w:val="both"/>
      </w:pPr>
      <w:r>
        <w:t>- опыт практической работы в сфере внешнеэкономической деятельности не менее 1 (одного) года;</w:t>
      </w:r>
    </w:p>
    <w:p w:rsidR="009237EE" w:rsidRDefault="009237EE">
      <w:pPr>
        <w:pStyle w:val="ConsPlusNormal"/>
        <w:spacing w:before="220"/>
        <w:ind w:firstLine="540"/>
        <w:jc w:val="both"/>
      </w:pPr>
      <w:r>
        <w:t>- навыки свободного владения английским языком.</w:t>
      </w:r>
    </w:p>
    <w:p w:rsidR="009237EE" w:rsidRDefault="009237EE">
      <w:pPr>
        <w:pStyle w:val="ConsPlusNormal"/>
        <w:spacing w:before="220"/>
        <w:ind w:firstLine="540"/>
        <w:jc w:val="both"/>
      </w:pPr>
      <w:r>
        <w:t>3.3.7. Сотрудники регионального интегрированного центра должны иметь:</w:t>
      </w:r>
    </w:p>
    <w:p w:rsidR="009237EE" w:rsidRDefault="009237EE">
      <w:pPr>
        <w:pStyle w:val="ConsPlusNormal"/>
        <w:spacing w:before="220"/>
        <w:ind w:firstLine="540"/>
        <w:jc w:val="both"/>
      </w:pPr>
      <w:r>
        <w:t>- высшее образование;</w:t>
      </w:r>
    </w:p>
    <w:p w:rsidR="009237EE" w:rsidRDefault="009237EE">
      <w:pPr>
        <w:pStyle w:val="ConsPlusNormal"/>
        <w:spacing w:before="220"/>
        <w:ind w:firstLine="540"/>
        <w:jc w:val="both"/>
      </w:pPr>
      <w:r>
        <w:t>- навыки свободного владения английским языком.</w:t>
      </w:r>
    </w:p>
    <w:p w:rsidR="009237EE" w:rsidRDefault="009237EE">
      <w:pPr>
        <w:pStyle w:val="ConsPlusNormal"/>
        <w:spacing w:before="220"/>
        <w:ind w:firstLine="540"/>
        <w:jc w:val="both"/>
      </w:pPr>
      <w:r>
        <w:t>3.3.8. Региональный интегрированный центр должен соответствовать следующим требованиям:</w:t>
      </w:r>
    </w:p>
    <w:p w:rsidR="009237EE" w:rsidRDefault="009237EE">
      <w:pPr>
        <w:pStyle w:val="ConsPlusNormal"/>
        <w:spacing w:before="220"/>
        <w:ind w:firstLine="540"/>
        <w:jc w:val="both"/>
      </w:pPr>
      <w:r>
        <w:t>-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9237EE" w:rsidRDefault="009237EE">
      <w:pPr>
        <w:pStyle w:val="ConsPlusNormal"/>
        <w:spacing w:before="220"/>
        <w:ind w:firstLine="540"/>
        <w:jc w:val="both"/>
      </w:pPr>
      <w:r>
        <w:t>- наличие помещения для оказания услуг обратившимся субъектам малого и среднего предпринимательства.</w:t>
      </w:r>
    </w:p>
    <w:p w:rsidR="009237EE" w:rsidRDefault="009237EE">
      <w:pPr>
        <w:pStyle w:val="ConsPlusNormal"/>
        <w:spacing w:before="220"/>
        <w:ind w:firstLine="540"/>
        <w:jc w:val="both"/>
      </w:pPr>
      <w:r>
        <w:t>3.3.9. Региональный интегрированный центр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3.3.10. Региональный интегрированный центр ежегодно проходит оценку эффективности деятельности.</w:t>
      </w:r>
    </w:p>
    <w:p w:rsidR="009237EE" w:rsidRDefault="009237EE">
      <w:pPr>
        <w:pStyle w:val="ConsPlusNormal"/>
        <w:spacing w:before="220"/>
        <w:ind w:firstLine="540"/>
        <w:jc w:val="both"/>
      </w:pPr>
      <w:bookmarkStart w:id="33" w:name="P463"/>
      <w:bookmarkEnd w:id="33"/>
      <w:r>
        <w:t>3.3.11. Региональный интегрированный центр обеспечивает размещение и ежемесячное обновление (актуализацию) на официальном сайте регионального интегрированного центра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деятельности;</w:t>
      </w:r>
    </w:p>
    <w:p w:rsidR="009237EE" w:rsidRDefault="009237EE">
      <w:pPr>
        <w:pStyle w:val="ConsPlusNormal"/>
        <w:spacing w:before="220"/>
        <w:ind w:firstLine="540"/>
        <w:jc w:val="both"/>
      </w:pPr>
      <w:r>
        <w:t>- предложения о деловом, технологическом и научно-исследовательском сотрудничестве, поступающие из стран Европейского союза и других стран, входящих в европейскую сеть поддержки предпринимательства, а также иных субъектов Российской Федерации;</w:t>
      </w:r>
    </w:p>
    <w:p w:rsidR="009237EE" w:rsidRDefault="009237EE">
      <w:pPr>
        <w:pStyle w:val="ConsPlusNormal"/>
        <w:spacing w:before="220"/>
        <w:ind w:firstLine="540"/>
        <w:jc w:val="both"/>
      </w:pPr>
      <w:r>
        <w:t>- информационные и методические, аналитические и справочные материалы по вопросам выхода и развития деятельности на рынках стран - членов европейской сети поддержки предпринимательства в сфере делового, технологического и научно-исследовательского сотрудничества;</w:t>
      </w:r>
    </w:p>
    <w:p w:rsidR="009237EE" w:rsidRDefault="009237EE">
      <w:pPr>
        <w:pStyle w:val="ConsPlusNormal"/>
        <w:spacing w:before="220"/>
        <w:ind w:firstLine="540"/>
        <w:jc w:val="both"/>
      </w:pPr>
      <w:r>
        <w:t>- нормативные правовые акты Российской Федерации и субъекта Российской Федерации, регулирующие осуществление внешнеэкономической деятельности;</w:t>
      </w:r>
    </w:p>
    <w:p w:rsidR="009237EE" w:rsidRDefault="009237EE">
      <w:pPr>
        <w:pStyle w:val="ConsPlusNormal"/>
        <w:spacing w:before="220"/>
        <w:ind w:firstLine="540"/>
        <w:jc w:val="both"/>
      </w:pPr>
      <w:r>
        <w:t>- интернет-ссылки на официальный сайт или портал Российского представительства европейской сети поддержки предпринимательства в информационно-телекоммуникационной сети "Интернет" и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9237EE" w:rsidRDefault="009237EE">
      <w:pPr>
        <w:pStyle w:val="ConsPlusNormal"/>
        <w:jc w:val="both"/>
      </w:pPr>
      <w:r>
        <w:t xml:space="preserve">(п. 3.3.11 в ред. </w:t>
      </w:r>
      <w:hyperlink r:id="rId7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3.4. Предоставление субсидии федерального бюджета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&lt;1&gt;, определенным в соответствии с </w:t>
      </w:r>
      <w:hyperlink w:anchor="P1031" w:history="1">
        <w:r>
          <w:rPr>
            <w:color w:val="0000FF"/>
          </w:rPr>
          <w:t>пунктом 7.4</w:t>
        </w:r>
      </w:hyperlink>
      <w:r>
        <w:t xml:space="preserve"> настоящих Условий и требований (далее - ЦИСС).</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73" w:history="1">
        <w:r>
          <w:rPr>
            <w:color w:val="0000FF"/>
          </w:rPr>
          <w:t>подпунктом "г" пункта 51</w:t>
        </w:r>
      </w:hyperlink>
      <w:r>
        <w:t xml:space="preserve"> Правил.</w:t>
      </w:r>
    </w:p>
    <w:p w:rsidR="009237EE" w:rsidRDefault="009237EE">
      <w:pPr>
        <w:pStyle w:val="ConsPlusNormal"/>
        <w:jc w:val="both"/>
      </w:pPr>
      <w:r>
        <w:t xml:space="preserve">(сноска в ред. </w:t>
      </w:r>
      <w:hyperlink r:id="rId74"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3.4.1.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ЦИСС создан и функционирует в соответствии с требованиями, установленными </w:t>
      </w:r>
      <w:hyperlink w:anchor="P489" w:history="1">
        <w:r>
          <w:rPr>
            <w:color w:val="0000FF"/>
          </w:rPr>
          <w:t>пунктами 3.4.2</w:t>
        </w:r>
      </w:hyperlink>
      <w:r>
        <w:t xml:space="preserve"> - </w:t>
      </w:r>
      <w:hyperlink w:anchor="P530" w:history="1">
        <w:r>
          <w:rPr>
            <w:color w:val="0000FF"/>
          </w:rPr>
          <w:t>3.4.10</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ЦИСС на текущий год и плановый период с указанием перечня предоставляемых услуг;</w:t>
      </w:r>
    </w:p>
    <w:p w:rsidR="009237EE" w:rsidRDefault="009237EE">
      <w:pPr>
        <w:pStyle w:val="ConsPlusNormal"/>
        <w:spacing w:before="220"/>
        <w:ind w:firstLine="540"/>
        <w:jc w:val="both"/>
      </w:pPr>
      <w:r>
        <w:t>г) наличие плана работ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ЦИСС (</w:t>
      </w:r>
      <w:hyperlink w:anchor="P2848" w:history="1">
        <w:r>
          <w:rPr>
            <w:color w:val="0000FF"/>
          </w:rPr>
          <w:t>приложение N 10</w:t>
        </w:r>
      </w:hyperlink>
      <w:r>
        <w:t xml:space="preserve"> к настоящим Условиям и требованиям);</w:t>
      </w:r>
    </w:p>
    <w:p w:rsidR="009237EE" w:rsidRDefault="009237EE">
      <w:pPr>
        <w:pStyle w:val="ConsPlusNormal"/>
        <w:spacing w:before="220"/>
        <w:ind w:firstLine="540"/>
        <w:jc w:val="both"/>
      </w:pPr>
      <w:r>
        <w:t>е) представлена информация о планируемых результатах деятельности ЦИСС (</w:t>
      </w:r>
      <w:hyperlink w:anchor="P2954" w:history="1">
        <w:r>
          <w:rPr>
            <w:color w:val="0000FF"/>
          </w:rPr>
          <w:t>приложение N 11</w:t>
        </w:r>
      </w:hyperlink>
      <w:r>
        <w:t xml:space="preserve"> к настоящим Условиям и требованиям);</w:t>
      </w:r>
    </w:p>
    <w:p w:rsidR="009237EE" w:rsidRDefault="009237EE">
      <w:pPr>
        <w:pStyle w:val="ConsPlusNormal"/>
        <w:spacing w:before="220"/>
        <w:ind w:firstLine="540"/>
        <w:jc w:val="both"/>
      </w:pPr>
      <w:r>
        <w:t>ж) представлен отчет о деятельности ЦИСС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ЦИСС (для центров, созданных до 1 января текущего года) (</w:t>
      </w:r>
      <w:hyperlink w:anchor="P3146" w:history="1">
        <w:r>
          <w:rPr>
            <w:color w:val="0000FF"/>
          </w:rPr>
          <w:t>приложение N 12</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обеспечить функционирование ЦИСС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и) максимальный размер субсидии федерального бюджета составляет 5,0 млн. рублей на создание и (или) развитие ЦИСС;</w:t>
      </w:r>
    </w:p>
    <w:p w:rsidR="009237EE" w:rsidRDefault="009237EE">
      <w:pPr>
        <w:pStyle w:val="ConsPlusNormal"/>
        <w:spacing w:before="220"/>
        <w:ind w:firstLine="540"/>
        <w:jc w:val="both"/>
      </w:pPr>
      <w: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"к" введен </w:t>
      </w:r>
      <w:hyperlink r:id="rId75"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л) наличие государственной программы субъекта Российской Федерации по поддержке социально ориентированных некоммерческих организаций.</w:t>
      </w:r>
    </w:p>
    <w:p w:rsidR="009237EE" w:rsidRDefault="009237EE">
      <w:pPr>
        <w:pStyle w:val="ConsPlusNormal"/>
        <w:jc w:val="both"/>
      </w:pPr>
      <w:r>
        <w:t xml:space="preserve">(пп. "л" введен </w:t>
      </w:r>
      <w:hyperlink r:id="rId76"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34" w:name="P489"/>
      <w:bookmarkEnd w:id="34"/>
      <w:r>
        <w:t>3.4.2. ЦИСС соответствует следующим требованиям:</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9237EE" w:rsidRDefault="009237EE">
      <w:pPr>
        <w:pStyle w:val="ConsPlusNormal"/>
        <w:spacing w:before="220"/>
        <w:ind w:firstLine="540"/>
        <w:jc w:val="both"/>
      </w:pPr>
      <w:r>
        <w:t>- разрабатывает программу (стратегию) развития ЦИСС на среднесрочный (не менее трех лет) плановый период и план деятельности ЦИСС на очередной год;</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 осуществляет продвижение информации о деятельности ЦИСС и реализуемых при поддержке ЦИСС социальных проектах, в том числе посредством размещения информации в информационно-телекоммуникационной сети "Интернет" и организации участия ЦИСС в конгрессно-выставочных мероприятиях.</w:t>
      </w:r>
    </w:p>
    <w:p w:rsidR="009237EE" w:rsidRDefault="009237EE">
      <w:pPr>
        <w:pStyle w:val="ConsPlusNormal"/>
        <w:spacing w:before="220"/>
        <w:ind w:firstLine="540"/>
        <w:jc w:val="both"/>
      </w:pPr>
      <w:r>
        <w:t>3.4.3. ЦИСС обеспечивает решение следующих задач:</w:t>
      </w:r>
    </w:p>
    <w:p w:rsidR="009237EE" w:rsidRDefault="009237EE">
      <w:pPr>
        <w:pStyle w:val="ConsPlusNormal"/>
        <w:spacing w:before="220"/>
        <w:ind w:firstLine="540"/>
        <w:jc w:val="both"/>
      </w:pPr>
      <w:r>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rsidR="009237EE" w:rsidRDefault="009237EE">
      <w:pPr>
        <w:pStyle w:val="ConsPlusNormal"/>
        <w:spacing w:before="220"/>
        <w:ind w:firstLine="540"/>
        <w:jc w:val="both"/>
      </w:pPr>
      <w:r>
        <w:t>-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9237EE" w:rsidRDefault="009237EE">
      <w:pPr>
        <w:pStyle w:val="ConsPlusNormal"/>
        <w:spacing w:before="220"/>
        <w:ind w:firstLine="540"/>
        <w:jc w:val="both"/>
      </w:pPr>
      <w:r>
        <w:t>- обмен опытом по поддержке социальных инициатив субъектов малого и среднего предпринимательства;</w:t>
      </w:r>
    </w:p>
    <w:p w:rsidR="009237EE" w:rsidRDefault="009237EE">
      <w:pPr>
        <w:pStyle w:val="ConsPlusNormal"/>
        <w:spacing w:before="220"/>
        <w:ind w:firstLine="540"/>
        <w:jc w:val="both"/>
      </w:pPr>
      <w:r>
        <w:t>- проведение обучающих и просветительских мероприятий по развитию компетенций в области социального предпринимательства.</w:t>
      </w:r>
    </w:p>
    <w:p w:rsidR="009237EE" w:rsidRDefault="009237EE">
      <w:pPr>
        <w:pStyle w:val="ConsPlusNormal"/>
        <w:jc w:val="both"/>
      </w:pPr>
      <w:r>
        <w:t xml:space="preserve">(в ред. </w:t>
      </w:r>
      <w:hyperlink r:id="rId77"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3.4.4. ЦИСС обеспечивает реализацию следующих функций:</w:t>
      </w:r>
    </w:p>
    <w:p w:rsidR="009237EE" w:rsidRDefault="009237EE">
      <w:pPr>
        <w:pStyle w:val="ConsPlusNormal"/>
        <w:spacing w:before="220"/>
        <w:ind w:firstLine="540"/>
        <w:jc w:val="both"/>
      </w:pPr>
      <w:r>
        <w:t>- 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9237EE" w:rsidRDefault="009237EE">
      <w:pPr>
        <w:pStyle w:val="ConsPlusNormal"/>
        <w:spacing w:before="220"/>
        <w:ind w:firstLine="540"/>
        <w:jc w:val="both"/>
      </w:pPr>
      <w:r>
        <w:t xml:space="preserve">-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509" w:history="1">
        <w:r>
          <w:rPr>
            <w:color w:val="0000FF"/>
          </w:rPr>
          <w:t>пункте 3.4.5</w:t>
        </w:r>
      </w:hyperlink>
      <w:r>
        <w:t xml:space="preserve"> настоящих Условий и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9237EE" w:rsidRDefault="009237EE">
      <w:pPr>
        <w:pStyle w:val="ConsPlusNormal"/>
        <w:spacing w:before="220"/>
        <w:ind w:firstLine="540"/>
        <w:jc w:val="both"/>
      </w:pPr>
      <w:r>
        <w:t>- ведение учета обращений в ЦИСС;</w:t>
      </w:r>
    </w:p>
    <w:p w:rsidR="009237EE" w:rsidRDefault="009237EE">
      <w:pPr>
        <w:pStyle w:val="ConsPlusNormal"/>
        <w:spacing w:before="220"/>
        <w:ind w:firstLine="540"/>
        <w:jc w:val="both"/>
      </w:pPr>
      <w:r>
        <w:t>-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9237EE" w:rsidRDefault="009237EE">
      <w:pPr>
        <w:pStyle w:val="ConsPlusNormal"/>
        <w:jc w:val="both"/>
      </w:pPr>
      <w:r>
        <w:t xml:space="preserve">(в ред. </w:t>
      </w:r>
      <w:hyperlink r:id="rId7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9237EE" w:rsidRDefault="009237EE">
      <w:pPr>
        <w:pStyle w:val="ConsPlusNormal"/>
        <w:spacing w:before="220"/>
        <w:ind w:firstLine="540"/>
        <w:jc w:val="both"/>
      </w:pPr>
      <w:r>
        <w:t>- организация и проведение в субъекте Российской Федерации ежегодного конкурса "Лучший социальный проект года".</w:t>
      </w:r>
    </w:p>
    <w:p w:rsidR="009237EE" w:rsidRDefault="009237EE">
      <w:pPr>
        <w:pStyle w:val="ConsPlusNormal"/>
        <w:spacing w:before="220"/>
        <w:ind w:firstLine="540"/>
        <w:jc w:val="both"/>
      </w:pPr>
      <w:bookmarkStart w:id="35" w:name="P509"/>
      <w:bookmarkEnd w:id="35"/>
      <w:r>
        <w:t>3.4.5. ЦИСС предоставляют следующие обязательные услуги и консультации:</w:t>
      </w:r>
    </w:p>
    <w:p w:rsidR="009237EE" w:rsidRDefault="009237EE">
      <w:pPr>
        <w:pStyle w:val="ConsPlusNormal"/>
        <w:spacing w:before="220"/>
        <w:ind w:firstLine="540"/>
        <w:jc w:val="both"/>
      </w:pPr>
      <w:r>
        <w:t>- 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9237EE" w:rsidRDefault="009237EE">
      <w:pPr>
        <w:pStyle w:val="ConsPlusNormal"/>
        <w:spacing w:before="220"/>
        <w:ind w:firstLine="540"/>
        <w:jc w:val="both"/>
      </w:pPr>
      <w:r>
        <w:t>- 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9237EE" w:rsidRDefault="009237EE">
      <w:pPr>
        <w:pStyle w:val="ConsPlusNormal"/>
        <w:spacing w:before="220"/>
        <w:ind w:firstLine="540"/>
        <w:jc w:val="both"/>
      </w:pPr>
      <w:r>
        <w:t>-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9237EE" w:rsidRDefault="009237EE">
      <w:pPr>
        <w:pStyle w:val="ConsPlusNormal"/>
        <w:spacing w:before="220"/>
        <w:ind w:firstLine="540"/>
        <w:jc w:val="both"/>
      </w:pPr>
      <w:r>
        <w:t>- 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9237EE" w:rsidRDefault="009237EE">
      <w:pPr>
        <w:pStyle w:val="ConsPlusNormal"/>
        <w:spacing w:before="220"/>
        <w:ind w:firstLine="540"/>
        <w:jc w:val="both"/>
      </w:pPr>
      <w: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9237EE" w:rsidRDefault="009237EE">
      <w:pPr>
        <w:pStyle w:val="ConsPlusNormal"/>
        <w:spacing w:before="220"/>
        <w:ind w:firstLine="540"/>
        <w:jc w:val="both"/>
      </w:pPr>
      <w:r>
        <w:t>- по вопросам, связанным с проведением отбора лучших социальных практик и их представлением в рамках проводимых открытых мероприятий;</w:t>
      </w:r>
    </w:p>
    <w:p w:rsidR="009237EE" w:rsidRDefault="009237EE">
      <w:pPr>
        <w:pStyle w:val="ConsPlusNormal"/>
        <w:spacing w:before="220"/>
        <w:ind w:firstLine="540"/>
        <w:jc w:val="both"/>
      </w:pPr>
      <w: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9237EE" w:rsidRDefault="009237EE">
      <w:pPr>
        <w:pStyle w:val="ConsPlusNormal"/>
        <w:spacing w:before="220"/>
        <w:ind w:firstLine="540"/>
        <w:jc w:val="both"/>
      </w:pPr>
      <w:r>
        <w:t>3.4.6. На базе помещений ЦИСС или других объектов инфраструктуры поддержки малого и среднего предпринимательства на доступной основе ЦИСС проводятся встречи, семинары, тренинги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ЦИСС.</w:t>
      </w:r>
    </w:p>
    <w:p w:rsidR="009237EE" w:rsidRDefault="009237EE">
      <w:pPr>
        <w:pStyle w:val="ConsPlusNormal"/>
        <w:spacing w:before="220"/>
        <w:ind w:firstLine="540"/>
        <w:jc w:val="both"/>
      </w:pPr>
      <w:r>
        <w:t>3.4.7. ЦИСС должны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9237EE" w:rsidRDefault="009237EE">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9237EE" w:rsidRDefault="009237EE">
      <w:pPr>
        <w:pStyle w:val="ConsPlusNormal"/>
        <w:spacing w:before="220"/>
        <w:ind w:firstLine="540"/>
        <w:jc w:val="both"/>
      </w:pPr>
      <w:r>
        <w:t>3.4.8. ЦИСС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3.4.9. Руководитель ЦИСС должен иметь:</w:t>
      </w:r>
    </w:p>
    <w:p w:rsidR="009237EE" w:rsidRDefault="009237EE">
      <w:pPr>
        <w:pStyle w:val="ConsPlusNormal"/>
        <w:spacing w:before="220"/>
        <w:ind w:firstLine="540"/>
        <w:jc w:val="both"/>
      </w:pPr>
      <w:r>
        <w:t>- гражданство Российской Федерации;</w:t>
      </w:r>
    </w:p>
    <w:p w:rsidR="009237EE" w:rsidRDefault="009237EE">
      <w:pPr>
        <w:pStyle w:val="ConsPlusNormal"/>
        <w:spacing w:before="220"/>
        <w:ind w:firstLine="540"/>
        <w:jc w:val="both"/>
      </w:pPr>
      <w:r>
        <w:t>- высшее юридическое, экономическое образование или образование в сфере управления;</w:t>
      </w:r>
    </w:p>
    <w:p w:rsidR="009237EE" w:rsidRDefault="009237EE">
      <w:pPr>
        <w:pStyle w:val="ConsPlusNormal"/>
        <w:spacing w:before="220"/>
        <w:ind w:firstLine="540"/>
        <w:jc w:val="both"/>
      </w:pPr>
      <w:r>
        <w:t>- опыт работы на руководящих должностях не менее 3 лет.</w:t>
      </w:r>
    </w:p>
    <w:p w:rsidR="009237EE" w:rsidRDefault="009237EE">
      <w:pPr>
        <w:pStyle w:val="ConsPlusNormal"/>
        <w:spacing w:before="220"/>
        <w:ind w:firstLine="540"/>
        <w:jc w:val="both"/>
      </w:pPr>
      <w:bookmarkStart w:id="36" w:name="P530"/>
      <w:bookmarkEnd w:id="36"/>
      <w:r>
        <w:t>3.4.10. ЦИСС на постоянной основе размещает и обеспечивает обновление (актуализацию) (не реже двух раз в месяц) на официальном сайте ЦИСС или специальном разделе сайта юридического лица, структурным подразделением которого выступает ЦИСС,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9237EE" w:rsidRDefault="009237EE">
      <w:pPr>
        <w:pStyle w:val="ConsPlusNormal"/>
        <w:spacing w:before="220"/>
        <w:ind w:firstLine="540"/>
        <w:jc w:val="both"/>
      </w:pPr>
      <w:r>
        <w:t>- сведения о проведенных мероприятиях, о проектах, реализуемых субъектами социального предпринимательства и социально ориентированными некоммерческими организациями;</w:t>
      </w:r>
    </w:p>
    <w:p w:rsidR="009237EE" w:rsidRDefault="009237EE">
      <w:pPr>
        <w:pStyle w:val="ConsPlusNormal"/>
        <w:spacing w:before="220"/>
        <w:ind w:firstLine="540"/>
        <w:jc w:val="both"/>
      </w:pPr>
      <w:r>
        <w:t>- 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9237EE" w:rsidRDefault="009237EE">
      <w:pPr>
        <w:pStyle w:val="ConsPlusNormal"/>
        <w:jc w:val="both"/>
      </w:pPr>
    </w:p>
    <w:p w:rsidR="009237EE" w:rsidRDefault="009237EE">
      <w:pPr>
        <w:pStyle w:val="ConsPlusNormal"/>
        <w:jc w:val="center"/>
        <w:outlineLvl w:val="1"/>
      </w:pPr>
      <w:r>
        <w:t>IV. Условия конкурсного отбора по мероприятиям,</w:t>
      </w:r>
    </w:p>
    <w:p w:rsidR="009237EE" w:rsidRDefault="009237EE">
      <w:pPr>
        <w:pStyle w:val="ConsPlusNormal"/>
        <w:jc w:val="center"/>
      </w:pPr>
      <w:r>
        <w:t>предусмотренным в рамках мероприятия "Создание</w:t>
      </w:r>
    </w:p>
    <w:p w:rsidR="009237EE" w:rsidRDefault="009237EE">
      <w:pPr>
        <w:pStyle w:val="ConsPlusNormal"/>
        <w:jc w:val="center"/>
      </w:pPr>
      <w:r>
        <w:t>и (или) развитие инфраструктуры поддержки субъектов малого</w:t>
      </w:r>
    </w:p>
    <w:p w:rsidR="009237EE" w:rsidRDefault="009237EE">
      <w:pPr>
        <w:pStyle w:val="ConsPlusNormal"/>
        <w:jc w:val="center"/>
      </w:pPr>
      <w:r>
        <w:t>и среднего предпринимательства, осуществляющих деятельность</w:t>
      </w:r>
    </w:p>
    <w:p w:rsidR="009237EE" w:rsidRDefault="009237EE">
      <w:pPr>
        <w:pStyle w:val="ConsPlusNormal"/>
        <w:jc w:val="center"/>
      </w:pPr>
      <w:r>
        <w:t>в области промышленного и сельскохозяйственного</w:t>
      </w:r>
    </w:p>
    <w:p w:rsidR="009237EE" w:rsidRDefault="009237EE">
      <w:pPr>
        <w:pStyle w:val="ConsPlusNormal"/>
        <w:jc w:val="center"/>
      </w:pPr>
      <w:r>
        <w:t>производства, а также разработку и внедрение инновационной</w:t>
      </w:r>
    </w:p>
    <w:p w:rsidR="009237EE" w:rsidRDefault="009237EE">
      <w:pPr>
        <w:pStyle w:val="ConsPlusNormal"/>
        <w:jc w:val="center"/>
      </w:pPr>
      <w:r>
        <w:t>продукции, в том числе создания и (или) развития</w:t>
      </w:r>
    </w:p>
    <w:p w:rsidR="009237EE" w:rsidRDefault="009237EE">
      <w:pPr>
        <w:pStyle w:val="ConsPlusNormal"/>
        <w:jc w:val="center"/>
      </w:pPr>
      <w:r>
        <w:t>инжиниринговых центров", а также требования к организациям,</w:t>
      </w:r>
    </w:p>
    <w:p w:rsidR="009237EE" w:rsidRDefault="009237EE">
      <w:pPr>
        <w:pStyle w:val="ConsPlusNormal"/>
        <w:jc w:val="center"/>
      </w:pPr>
      <w:r>
        <w:t>образующим инфраструктуру поддержки субъектов</w:t>
      </w:r>
    </w:p>
    <w:p w:rsidR="009237EE" w:rsidRDefault="009237EE">
      <w:pPr>
        <w:pStyle w:val="ConsPlusNormal"/>
        <w:jc w:val="center"/>
      </w:pPr>
      <w:r>
        <w:t>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4.1. Предоставление субсидии федерального бюджета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&lt;1&gt; (далее - РЦИ).</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79" w:history="1">
        <w:r>
          <w:rPr>
            <w:color w:val="0000FF"/>
          </w:rPr>
          <w:t>подпунктом "а" пункта 52</w:t>
        </w:r>
      </w:hyperlink>
      <w:r>
        <w:t xml:space="preserve"> Правил.</w:t>
      </w:r>
    </w:p>
    <w:p w:rsidR="009237EE" w:rsidRDefault="009237EE">
      <w:pPr>
        <w:pStyle w:val="ConsPlusNormal"/>
        <w:jc w:val="both"/>
      </w:pPr>
      <w:r>
        <w:t xml:space="preserve">(сноска в ред. </w:t>
      </w:r>
      <w:hyperlink r:id="rId80"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4.1.1. Субсидия федерального бюджета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81"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w:t>
      </w:r>
    </w:p>
    <w:p w:rsidR="009237EE" w:rsidRDefault="009237EE">
      <w:pPr>
        <w:pStyle w:val="ConsPlusNormal"/>
        <w:spacing w:before="220"/>
        <w:ind w:firstLine="540"/>
        <w:jc w:val="both"/>
      </w:pPr>
      <w:r>
        <w:t>4.1.2.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РЦИ создан и функционирует в соответствии с требованиями, установленными </w:t>
      </w:r>
      <w:hyperlink w:anchor="P563" w:history="1">
        <w:r>
          <w:rPr>
            <w:color w:val="0000FF"/>
          </w:rPr>
          <w:t>пунктами 4.1.3</w:t>
        </w:r>
      </w:hyperlink>
      <w:r>
        <w:t xml:space="preserve"> - </w:t>
      </w:r>
      <w:hyperlink w:anchor="P636" w:history="1">
        <w:r>
          <w:rPr>
            <w:color w:val="0000FF"/>
          </w:rPr>
          <w:t>4.1.19</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и (или) бизнес-план развития РЦИ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9237EE" w:rsidRDefault="009237EE">
      <w:pPr>
        <w:pStyle w:val="ConsPlusNormal"/>
        <w:spacing w:before="220"/>
        <w:ind w:firstLine="540"/>
        <w:jc w:val="both"/>
      </w:pPr>
      <w:r>
        <w:t>г) представлен план работ РЦИ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РЦИ (</w:t>
      </w:r>
      <w:hyperlink w:anchor="P3223" w:history="1">
        <w:r>
          <w:rPr>
            <w:color w:val="0000FF"/>
          </w:rPr>
          <w:t>приложение N 13</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9237EE" w:rsidRDefault="009237EE">
      <w:pPr>
        <w:pStyle w:val="ConsPlusNormal"/>
        <w:spacing w:before="220"/>
        <w:ind w:firstLine="540"/>
        <w:jc w:val="both"/>
      </w:pPr>
      <w:r>
        <w:t>е) наличие информации о планируемых результатах деятельности РЦИ (</w:t>
      </w:r>
      <w:hyperlink w:anchor="P3340" w:history="1">
        <w:r>
          <w:rPr>
            <w:color w:val="0000FF"/>
          </w:rPr>
          <w:t>приложение N 14</w:t>
        </w:r>
      </w:hyperlink>
      <w:r>
        <w:t xml:space="preserve"> к настоящим Условиям и требованиям);</w:t>
      </w:r>
    </w:p>
    <w:p w:rsidR="009237EE" w:rsidRDefault="009237EE">
      <w:pPr>
        <w:pStyle w:val="ConsPlusNormal"/>
        <w:spacing w:before="220"/>
        <w:ind w:firstLine="540"/>
        <w:jc w:val="both"/>
      </w:pPr>
      <w:r>
        <w:t>ж) представлен отчет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 (для центров, созданных до 1 января текущего года) (</w:t>
      </w:r>
      <w:hyperlink w:anchor="P3483" w:history="1">
        <w:r>
          <w:rPr>
            <w:color w:val="0000FF"/>
          </w:rPr>
          <w:t>приложение N 15</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обеспечить функционирование РЦИ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"и" введен </w:t>
      </w:r>
      <w:hyperlink r:id="rId82"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37" w:name="P563"/>
      <w:bookmarkEnd w:id="37"/>
      <w:r>
        <w:t>4.1.3. РЦИ соответствует следующим требованиям:</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9237EE" w:rsidRDefault="009237EE">
      <w:pPr>
        <w:pStyle w:val="ConsPlusNormal"/>
        <w:spacing w:before="220"/>
        <w:ind w:firstLine="540"/>
        <w:jc w:val="both"/>
      </w:pPr>
      <w:r>
        <w:t>- обеспечивает раздельный бухгалтерский учет по денежным средствам, предоставленным за счет средств бюджетов всех уровней и внебюджетных источников;</w:t>
      </w:r>
    </w:p>
    <w:p w:rsidR="009237EE" w:rsidRDefault="009237EE">
      <w:pPr>
        <w:pStyle w:val="ConsPlusNormal"/>
        <w:spacing w:before="220"/>
        <w:ind w:firstLine="540"/>
        <w:jc w:val="both"/>
      </w:pPr>
      <w:r>
        <w:t>- разрабатывает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 осуществляет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9237EE" w:rsidRDefault="009237EE">
      <w:pPr>
        <w:pStyle w:val="ConsPlusNormal"/>
        <w:spacing w:before="220"/>
        <w:ind w:firstLine="540"/>
        <w:jc w:val="both"/>
      </w:pPr>
      <w:r>
        <w:t>4.1.4. РЦИ обеспечивает реализацию следующих функций:</w:t>
      </w:r>
    </w:p>
    <w:p w:rsidR="009237EE" w:rsidRDefault="009237EE">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9237EE" w:rsidRDefault="009237EE">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9237EE" w:rsidRDefault="009237EE">
      <w:pPr>
        <w:pStyle w:val="ConsPlusNormal"/>
        <w:spacing w:before="220"/>
        <w:ind w:firstLine="540"/>
        <w:jc w:val="both"/>
      </w:pPr>
      <w:r>
        <w:t>в) 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9237EE" w:rsidRDefault="009237EE">
      <w:pPr>
        <w:pStyle w:val="ConsPlusNormal"/>
        <w:spacing w:before="220"/>
        <w:ind w:firstLine="540"/>
        <w:jc w:val="both"/>
      </w:pPr>
      <w:r>
        <w:t>г) 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9237EE" w:rsidRDefault="009237EE">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9237EE" w:rsidRDefault="009237EE">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9237EE" w:rsidRDefault="009237EE">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9237EE" w:rsidRDefault="009237EE">
      <w:pPr>
        <w:pStyle w:val="ConsPlusNormal"/>
        <w:spacing w:before="220"/>
        <w:ind w:firstLine="540"/>
        <w:jc w:val="both"/>
      </w:pPr>
      <w:r>
        <w:t>з) мониторинг деятельности субъектов малого и среднего предпринимательства, которым предоставлены услуги РЦИ;</w:t>
      </w:r>
    </w:p>
    <w:p w:rsidR="009237EE" w:rsidRDefault="009237EE">
      <w:pPr>
        <w:pStyle w:val="ConsPlusNormal"/>
        <w:spacing w:before="220"/>
        <w:ind w:firstLine="540"/>
        <w:jc w:val="both"/>
      </w:pPr>
      <w:r>
        <w:t>и) мониторинг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9237EE" w:rsidRDefault="009237EE">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9237EE" w:rsidRDefault="009237EE">
      <w:pPr>
        <w:pStyle w:val="ConsPlusNormal"/>
        <w:spacing w:before="220"/>
        <w:ind w:firstLine="540"/>
        <w:jc w:val="both"/>
      </w:pPr>
      <w:r>
        <w:t>л) разработка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9237EE" w:rsidRDefault="009237EE">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9237EE" w:rsidRDefault="009237EE">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9237EE" w:rsidRDefault="009237EE">
      <w:pPr>
        <w:pStyle w:val="ConsPlusNormal"/>
        <w:spacing w:before="220"/>
        <w:ind w:firstLine="540"/>
        <w:jc w:val="both"/>
      </w:pPr>
      <w:r>
        <w:t>о)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9237EE" w:rsidRDefault="009237EE">
      <w:pPr>
        <w:pStyle w:val="ConsPlusNormal"/>
        <w:spacing w:before="220"/>
        <w:ind w:firstLine="540"/>
        <w:jc w:val="both"/>
      </w:pPr>
      <w:r>
        <w:t>п) проведение обучающих семинаров, тренингов, вебинаров, круглых столов для субъектов малого и среднего предпринимательства;</w:t>
      </w:r>
    </w:p>
    <w:p w:rsidR="009237EE" w:rsidRDefault="009237EE">
      <w:pPr>
        <w:pStyle w:val="ConsPlusNormal"/>
        <w:spacing w:before="220"/>
        <w:ind w:firstLine="540"/>
        <w:jc w:val="both"/>
      </w:pPr>
      <w:r>
        <w:t>р) содействие правовой охране и защите прав на результаты интеллектуальной деятельности малых инжиниринговых компаний и субъектов малого и среднего предпринимательства.</w:t>
      </w:r>
    </w:p>
    <w:p w:rsidR="009237EE" w:rsidRDefault="009237EE">
      <w:pPr>
        <w:pStyle w:val="ConsPlusNormal"/>
        <w:jc w:val="both"/>
      </w:pPr>
      <w:r>
        <w:t xml:space="preserve">(пп. "р" введен </w:t>
      </w:r>
      <w:hyperlink r:id="rId83"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38" w:name="P587"/>
      <w:bookmarkEnd w:id="38"/>
      <w:r>
        <w:t>4.1.5. РЦИ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9237EE" w:rsidRDefault="009237EE">
      <w:pPr>
        <w:pStyle w:val="ConsPlusNormal"/>
        <w:spacing w:before="220"/>
        <w:ind w:firstLine="540"/>
        <w:jc w:val="both"/>
      </w:pPr>
      <w:r>
        <w:t>б) проведение технических аудитов (технологического, энергетического, экологического и других видов аудита производства);</w:t>
      </w:r>
    </w:p>
    <w:p w:rsidR="009237EE" w:rsidRDefault="009237EE">
      <w:pPr>
        <w:pStyle w:val="ConsPlusNormal"/>
        <w:spacing w:before="220"/>
        <w:ind w:firstLine="540"/>
        <w:jc w:val="both"/>
      </w:pPr>
      <w:r>
        <w:t>в) проведение финансового или управленческого аудита;</w:t>
      </w:r>
    </w:p>
    <w:p w:rsidR="009237EE" w:rsidRDefault="009237EE">
      <w:pPr>
        <w:pStyle w:val="ConsPlusNormal"/>
        <w:spacing w:before="220"/>
        <w:ind w:firstLine="540"/>
        <w:jc w:val="both"/>
      </w:pPr>
      <w:r>
        <w:t>г)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9237EE" w:rsidRDefault="009237EE">
      <w:pPr>
        <w:pStyle w:val="ConsPlusNormal"/>
        <w:spacing w:before="220"/>
        <w:ind w:firstLine="540"/>
        <w:jc w:val="both"/>
      </w:pPr>
      <w:r>
        <w:t>д)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9237EE" w:rsidRDefault="009237EE">
      <w:pPr>
        <w:pStyle w:val="ConsPlusNormal"/>
        <w:spacing w:before="220"/>
        <w:ind w:firstLine="540"/>
        <w:jc w:val="both"/>
      </w:pPr>
      <w:r>
        <w:t>е) консультационные услуги по патентным исследованиям, по защите прав на результаты интеллектуальной деятельности, содействие оформлению прав на результаты интеллектуальной деятельности;</w:t>
      </w:r>
    </w:p>
    <w:p w:rsidR="009237EE" w:rsidRDefault="009237EE">
      <w:pPr>
        <w:pStyle w:val="ConsPlusNormal"/>
        <w:jc w:val="both"/>
      </w:pPr>
      <w:r>
        <w:t xml:space="preserve">(пп. "е" в ред. </w:t>
      </w:r>
      <w:hyperlink r:id="rId84"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ж) содействие в разработке программ модернизации, технического перевооружения и (или) развития производства;</w:t>
      </w:r>
    </w:p>
    <w:p w:rsidR="009237EE" w:rsidRDefault="009237EE">
      <w:pPr>
        <w:pStyle w:val="ConsPlusNormal"/>
        <w:spacing w:before="220"/>
        <w:ind w:firstLine="540"/>
        <w:jc w:val="both"/>
      </w:pPr>
      <w:r>
        <w:t>з) анализ потенциала малых и средних предприятий, выявление текущих потребностей и проблем предприятий, влияющих на их конкурентоспособность;</w:t>
      </w:r>
    </w:p>
    <w:p w:rsidR="009237EE" w:rsidRDefault="009237EE">
      <w:pPr>
        <w:pStyle w:val="ConsPlusNormal"/>
        <w:jc w:val="both"/>
      </w:pPr>
      <w:r>
        <w:t xml:space="preserve">(пп. "з" в ред. </w:t>
      </w:r>
      <w:hyperlink r:id="rId8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rsidR="009237EE" w:rsidRDefault="009237EE">
      <w:pPr>
        <w:pStyle w:val="ConsPlusNormal"/>
        <w:spacing w:before="220"/>
        <w:ind w:firstLine="540"/>
        <w:jc w:val="both"/>
      </w:pPr>
      <w:r>
        <w:t>к) содействие в проведении сертификации продукции субъектов малого и среднего предпринимательства в целях выхода на зарубежные рынки.</w:t>
      </w:r>
    </w:p>
    <w:p w:rsidR="009237EE" w:rsidRDefault="009237EE">
      <w:pPr>
        <w:pStyle w:val="ConsPlusNormal"/>
        <w:spacing w:before="220"/>
        <w:ind w:firstLine="540"/>
        <w:jc w:val="both"/>
      </w:pPr>
      <w:bookmarkStart w:id="39" w:name="P600"/>
      <w:bookmarkEnd w:id="39"/>
      <w:r>
        <w:t>4.1.6. РЦИ, осуществляющий, в том числе проектно-конструкторскую и научно-исследовательскую деятельность (далее - Технологический РЦИ), дополнительно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9237EE" w:rsidRDefault="009237EE">
      <w:pPr>
        <w:pStyle w:val="ConsPlusNormal"/>
        <w:spacing w:before="220"/>
        <w:ind w:firstLine="540"/>
        <w:jc w:val="both"/>
      </w:pPr>
      <w:r>
        <w:t>б) инженерно-консультационные услуги по созданию промышленных и других объектов;</w:t>
      </w:r>
    </w:p>
    <w:p w:rsidR="009237EE" w:rsidRDefault="009237EE">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9237EE" w:rsidRDefault="009237EE">
      <w:pPr>
        <w:pStyle w:val="ConsPlusNormal"/>
        <w:spacing w:before="220"/>
        <w:ind w:firstLine="540"/>
        <w:jc w:val="both"/>
      </w:pPr>
      <w:r>
        <w:t xml:space="preserve">4.1.7. Услуги, указанные в </w:t>
      </w:r>
      <w:hyperlink w:anchor="P587" w:history="1">
        <w:r>
          <w:rPr>
            <w:color w:val="0000FF"/>
          </w:rPr>
          <w:t>пунктах 4.1.5</w:t>
        </w:r>
      </w:hyperlink>
      <w:r>
        <w:t xml:space="preserve"> и </w:t>
      </w:r>
      <w:hyperlink w:anchor="P600" w:history="1">
        <w:r>
          <w:rPr>
            <w:color w:val="0000FF"/>
          </w:rPr>
          <w:t>4.1.6</w:t>
        </w:r>
      </w:hyperlink>
      <w:r>
        <w:t xml:space="preserve"> настоящих Условий и требований, предоставляются при соблюдении следующих условий:</w:t>
      </w:r>
    </w:p>
    <w:p w:rsidR="009237EE" w:rsidRDefault="009237EE">
      <w:pPr>
        <w:pStyle w:val="ConsPlusNormal"/>
        <w:spacing w:before="220"/>
        <w:ind w:firstLine="540"/>
        <w:jc w:val="both"/>
      </w:pPr>
      <w:r>
        <w:t>- при первичном обращении услуга предоставляется субъекту малого или среднего предпринимательства на безвозмездной основе;</w:t>
      </w:r>
    </w:p>
    <w:p w:rsidR="009237EE" w:rsidRDefault="009237EE">
      <w:pPr>
        <w:pStyle w:val="ConsPlusNormal"/>
        <w:spacing w:before="220"/>
        <w:ind w:firstLine="540"/>
        <w:jc w:val="both"/>
      </w:pPr>
      <w:r>
        <w:t>- при повторном обращении субъекта малого и среднего предпринимательства услуга предоставляется на условиях софинансирования в размере не менее 5% и не более 95% от себестоимости предоставления услуги.</w:t>
      </w:r>
    </w:p>
    <w:p w:rsidR="009237EE" w:rsidRDefault="009237EE">
      <w:pPr>
        <w:pStyle w:val="ConsPlusNormal"/>
        <w:spacing w:before="220"/>
        <w:ind w:firstLine="540"/>
        <w:jc w:val="both"/>
      </w:pPr>
      <w:r>
        <w:t>4.1.8. Руководитель РЦИ должен иметь:</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практической работы на руководящих должностях не менее пяти лет.</w:t>
      </w:r>
    </w:p>
    <w:p w:rsidR="009237EE" w:rsidRDefault="009237EE">
      <w:pPr>
        <w:pStyle w:val="ConsPlusNormal"/>
        <w:spacing w:before="220"/>
        <w:ind w:firstLine="540"/>
        <w:jc w:val="both"/>
      </w:pPr>
      <w:r>
        <w:t>4.1.9.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опытом работы с технологическим оборудованием.</w:t>
      </w:r>
    </w:p>
    <w:p w:rsidR="009237EE" w:rsidRDefault="009237EE">
      <w:pPr>
        <w:pStyle w:val="ConsPlusNormal"/>
        <w:spacing w:before="220"/>
        <w:ind w:firstLine="540"/>
        <w:jc w:val="both"/>
      </w:pPr>
      <w:r>
        <w:t>4.1.10.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9237EE" w:rsidRDefault="009237EE">
      <w:pPr>
        <w:pStyle w:val="ConsPlusNormal"/>
        <w:spacing w:before="220"/>
        <w:ind w:firstLine="540"/>
        <w:jc w:val="both"/>
      </w:pPr>
      <w:r>
        <w:t>4.1.11. РЦИ обеспечивает на постоянной основе размещение и ежемесячное обновление (актуализацию) на официальном сайте РЦИ или специальном разделе сайта юридического лица, структурным подразделением которого выступает РЦИ,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9237EE" w:rsidRDefault="009237EE">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9237EE" w:rsidRDefault="009237EE">
      <w:pPr>
        <w:pStyle w:val="ConsPlusNormal"/>
        <w:spacing w:before="220"/>
        <w:ind w:firstLine="540"/>
        <w:jc w:val="both"/>
      </w:pPr>
      <w:r>
        <w:t>- годовые отчеты о деятельности РЦИ за предыдущие периоды с момента создания;</w:t>
      </w:r>
    </w:p>
    <w:p w:rsidR="009237EE" w:rsidRDefault="009237EE">
      <w:pPr>
        <w:pStyle w:val="ConsPlusNormal"/>
        <w:spacing w:before="220"/>
        <w:ind w:firstLine="540"/>
        <w:jc w:val="both"/>
      </w:pPr>
      <w:r>
        <w:t>- разработанные документы: программы развития РЦИ, стратегии развития РЦИ, бизнес-планы развития РЦИ;</w:t>
      </w:r>
    </w:p>
    <w:p w:rsidR="009237EE" w:rsidRDefault="009237EE">
      <w:pPr>
        <w:pStyle w:val="ConsPlusNormal"/>
        <w:spacing w:before="220"/>
        <w:ind w:firstLine="540"/>
        <w:jc w:val="both"/>
      </w:pPr>
      <w:r>
        <w:t>- информацию о составе, технических характеристиках и условиях доступа к высокотехнологичному оборудованию РЦИ;</w:t>
      </w:r>
    </w:p>
    <w:p w:rsidR="009237EE" w:rsidRDefault="009237EE">
      <w:pPr>
        <w:pStyle w:val="ConsPlusNormal"/>
        <w:spacing w:before="220"/>
        <w:ind w:firstLine="540"/>
        <w:jc w:val="both"/>
      </w:pPr>
      <w:r>
        <w:t>- графики встреч, заседаний рабочих групп, совещаний партнеров РЦИ;</w:t>
      </w:r>
    </w:p>
    <w:p w:rsidR="009237EE" w:rsidRDefault="009237EE">
      <w:pPr>
        <w:pStyle w:val="ConsPlusNormal"/>
        <w:spacing w:before="220"/>
        <w:ind w:firstLine="540"/>
        <w:jc w:val="both"/>
      </w:pPr>
      <w:r>
        <w:t>- сведения о внедренных инновационных решениях, технологий в проектах субъектов малого и среднего предпринимательства;</w:t>
      </w:r>
    </w:p>
    <w:p w:rsidR="009237EE" w:rsidRDefault="009237EE">
      <w:pPr>
        <w:pStyle w:val="ConsPlusNormal"/>
        <w:spacing w:before="220"/>
        <w:ind w:firstLine="540"/>
        <w:jc w:val="both"/>
      </w:pPr>
      <w:r>
        <w:t>- информацию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9237EE" w:rsidRDefault="009237EE">
      <w:pPr>
        <w:pStyle w:val="ConsPlusNormal"/>
        <w:spacing w:before="220"/>
        <w:ind w:firstLine="540"/>
        <w:jc w:val="both"/>
      </w:pPr>
      <w:r>
        <w:t>4.1.12. РЦИ на постоянной основе проводит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9237EE" w:rsidRDefault="009237EE">
      <w:pPr>
        <w:pStyle w:val="ConsPlusNormal"/>
        <w:spacing w:before="220"/>
        <w:ind w:firstLine="540"/>
        <w:jc w:val="both"/>
      </w:pPr>
      <w:r>
        <w:t>4.1.13. РЦИ взаимодействует в интересах субъектов малого и среднего предпринимательства с органами государственной (муниципальной) власти, банками и другими кредитными учреждениями, промышленными предприятиями субъекта Российской Федерации.</w:t>
      </w:r>
    </w:p>
    <w:p w:rsidR="009237EE" w:rsidRDefault="009237EE">
      <w:pPr>
        <w:pStyle w:val="ConsPlusNormal"/>
        <w:spacing w:before="220"/>
        <w:ind w:firstLine="540"/>
        <w:jc w:val="both"/>
      </w:pPr>
      <w:r>
        <w:t>4.1.14. 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p>
    <w:p w:rsidR="009237EE" w:rsidRDefault="009237EE">
      <w:pPr>
        <w:pStyle w:val="ConsPlusNormal"/>
        <w:spacing w:before="220"/>
        <w:ind w:firstLine="540"/>
        <w:jc w:val="both"/>
      </w:pPr>
      <w:r>
        <w:t>4.1.15. РЦИ ежеквартально проводит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9237EE" w:rsidRDefault="009237EE">
      <w:pPr>
        <w:pStyle w:val="ConsPlusNormal"/>
        <w:spacing w:before="220"/>
        <w:ind w:firstLine="540"/>
        <w:jc w:val="both"/>
      </w:pPr>
      <w:r>
        <w:t>4.1.16. РЦИ должны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информационно-коммуникационной сети "Интернет".</w:t>
      </w:r>
    </w:p>
    <w:p w:rsidR="009237EE" w:rsidRDefault="009237EE">
      <w:pPr>
        <w:pStyle w:val="ConsPlusNormal"/>
        <w:spacing w:before="220"/>
        <w:ind w:firstLine="540"/>
        <w:jc w:val="both"/>
      </w:pPr>
      <w:r>
        <w:t>4.1.17. В случае если РЦИ осуществляет в том числе проектно-конструкторскую и научно-исследовательскую деятельность:</w:t>
      </w:r>
    </w:p>
    <w:p w:rsidR="009237EE" w:rsidRDefault="009237EE">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9237EE" w:rsidRDefault="009237EE">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9237EE" w:rsidRDefault="009237EE">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9237EE" w:rsidRDefault="009237EE">
      <w:pPr>
        <w:pStyle w:val="ConsPlusNormal"/>
        <w:spacing w:before="220"/>
        <w:ind w:firstLine="540"/>
        <w:jc w:val="both"/>
      </w:pPr>
      <w:r>
        <w:t>4.1.18. РЦИ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bookmarkStart w:id="40" w:name="P636"/>
      <w:bookmarkEnd w:id="40"/>
      <w:r>
        <w:t>4.1.19. РЦИ также обеспечивает:</w:t>
      </w:r>
    </w:p>
    <w:p w:rsidR="009237EE" w:rsidRDefault="009237EE">
      <w:pPr>
        <w:pStyle w:val="ConsPlusNormal"/>
        <w:spacing w:before="220"/>
        <w:ind w:firstLine="540"/>
        <w:jc w:val="both"/>
      </w:pPr>
      <w:r>
        <w:t>- разработку бизнес-плана развития РЦИ;</w:t>
      </w:r>
    </w:p>
    <w:p w:rsidR="009237EE" w:rsidRDefault="009237EE">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9237EE" w:rsidRDefault="009237EE">
      <w:pPr>
        <w:pStyle w:val="ConsPlusNormal"/>
        <w:spacing w:before="220"/>
        <w:ind w:firstLine="540"/>
        <w:jc w:val="both"/>
      </w:pPr>
      <w:r>
        <w:t>4.2. Предоставление субсидии федерального бюджета субъекту Российской Федерации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86" w:history="1">
        <w:r>
          <w:rPr>
            <w:color w:val="0000FF"/>
          </w:rPr>
          <w:t>подпунктом "б" пункта 52</w:t>
        </w:r>
      </w:hyperlink>
      <w:r>
        <w:t xml:space="preserve"> Правил.</w:t>
      </w:r>
    </w:p>
    <w:p w:rsidR="009237EE" w:rsidRDefault="009237EE">
      <w:pPr>
        <w:pStyle w:val="ConsPlusNormal"/>
        <w:jc w:val="both"/>
      </w:pPr>
      <w:r>
        <w:t xml:space="preserve">(сноска в ред. </w:t>
      </w:r>
      <w:hyperlink r:id="rId8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4.2.1.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655" w:history="1">
        <w:r>
          <w:rPr>
            <w:color w:val="0000FF"/>
          </w:rPr>
          <w:t>пунктами 4.2.2</w:t>
        </w:r>
      </w:hyperlink>
      <w:r>
        <w:t xml:space="preserve"> - </w:t>
      </w:r>
      <w:hyperlink w:anchor="P695" w:history="1">
        <w:r>
          <w:rPr>
            <w:color w:val="0000FF"/>
          </w:rPr>
          <w:t>4.2.10</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и (или) бизнес-плана развития центра прототипирования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w:t>
      </w:r>
    </w:p>
    <w:p w:rsidR="009237EE" w:rsidRDefault="009237EE">
      <w:pPr>
        <w:pStyle w:val="ConsPlusNormal"/>
        <w:spacing w:before="220"/>
        <w:ind w:firstLine="540"/>
        <w:jc w:val="both"/>
      </w:pPr>
      <w:r>
        <w:t>г) наличие плана работ центра прототипирования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прототипирования (</w:t>
      </w:r>
      <w:hyperlink w:anchor="P3563" w:history="1">
        <w:r>
          <w:rPr>
            <w:color w:val="0000FF"/>
          </w:rPr>
          <w:t>приложение N 16</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9237EE" w:rsidRDefault="009237EE">
      <w:pPr>
        <w:pStyle w:val="ConsPlusNormal"/>
        <w:spacing w:before="220"/>
        <w:ind w:firstLine="540"/>
        <w:jc w:val="both"/>
      </w:pPr>
      <w:r>
        <w:t>е) наличие информации о планируемых результатах деятельности центров прототипирования (</w:t>
      </w:r>
      <w:hyperlink w:anchor="P3681" w:history="1">
        <w:r>
          <w:rPr>
            <w:color w:val="0000FF"/>
          </w:rPr>
          <w:t>приложение N 17</w:t>
        </w:r>
      </w:hyperlink>
      <w:r>
        <w:t xml:space="preserve"> к настоящим Условиям и требованиям);</w:t>
      </w:r>
    </w:p>
    <w:p w:rsidR="009237EE" w:rsidRDefault="009237EE">
      <w:pPr>
        <w:pStyle w:val="ConsPlusNormal"/>
        <w:spacing w:before="220"/>
        <w:ind w:firstLine="540"/>
        <w:jc w:val="both"/>
      </w:pPr>
      <w:r>
        <w:t>ж) наличие отчета о деятельности центра прототипирования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прототипирования (для центров, созданных до 1 января текущего года) (</w:t>
      </w:r>
      <w:hyperlink w:anchor="P3766" w:history="1">
        <w:r>
          <w:rPr>
            <w:color w:val="0000FF"/>
          </w:rPr>
          <w:t>приложение N 18</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"и" введен </w:t>
      </w:r>
      <w:hyperlink r:id="rId88"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41" w:name="P655"/>
      <w:bookmarkEnd w:id="41"/>
      <w:r>
        <w:t>4.2.2. Центр прототипирования соответствует следующим требованиям:</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9237EE" w:rsidRDefault="009237EE">
      <w:pPr>
        <w:pStyle w:val="ConsPlusNormal"/>
        <w:spacing w:before="220"/>
        <w:ind w:firstLine="540"/>
        <w:jc w:val="both"/>
      </w:pPr>
      <w:r>
        <w:t>- разрабатывает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 осуществляет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 и организации участия центра прототипирования в конгрессно-выставочных мероприятиях.</w:t>
      </w:r>
    </w:p>
    <w:p w:rsidR="009237EE" w:rsidRDefault="009237EE">
      <w:pPr>
        <w:pStyle w:val="ConsPlusNormal"/>
        <w:spacing w:before="220"/>
        <w:ind w:firstLine="540"/>
        <w:jc w:val="both"/>
      </w:pPr>
      <w:r>
        <w:t>4.2.3. Центр прототипирования обеспечивает выполнение следующих функций:</w:t>
      </w:r>
    </w:p>
    <w:p w:rsidR="009237EE" w:rsidRDefault="009237EE">
      <w:pPr>
        <w:pStyle w:val="ConsPlusNormal"/>
        <w:spacing w:before="220"/>
        <w:ind w:firstLine="540"/>
        <w:jc w:val="both"/>
      </w:pPr>
      <w:r>
        <w:t xml:space="preserve">- предоставление субъектам малого и среднего предпринимательства услуг, указанных в </w:t>
      </w:r>
      <w:hyperlink w:anchor="P666" w:history="1">
        <w:r>
          <w:rPr>
            <w:color w:val="0000FF"/>
          </w:rPr>
          <w:t>пункте 4.2.4</w:t>
        </w:r>
      </w:hyperlink>
      <w:r>
        <w:t xml:space="preserve"> настоящих Условий и требований;</w:t>
      </w:r>
    </w:p>
    <w:p w:rsidR="009237EE" w:rsidRDefault="009237EE">
      <w:pPr>
        <w:pStyle w:val="ConsPlusNormal"/>
        <w:spacing w:before="220"/>
        <w:ind w:firstLine="540"/>
        <w:jc w:val="both"/>
      </w:pPr>
      <w:r>
        <w:t>- предоставление доступа к оборудованию центра прототипирования для образовательной деятельности учебных заведений высшего профессионального образования и среднего профессионального образования;</w:t>
      </w:r>
    </w:p>
    <w:p w:rsidR="009237EE" w:rsidRDefault="009237EE">
      <w:pPr>
        <w:pStyle w:val="ConsPlusNormal"/>
        <w:spacing w:before="220"/>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9237EE" w:rsidRDefault="009237EE">
      <w:pPr>
        <w:pStyle w:val="ConsPlusNormal"/>
        <w:spacing w:before="220"/>
        <w:ind w:firstLine="540"/>
        <w:jc w:val="both"/>
      </w:pPr>
      <w:r>
        <w:t>- создание и ведение базы данных организаций, оказывающих услуги, связанные с выполнением центром прототипирования своих функций.</w:t>
      </w:r>
    </w:p>
    <w:p w:rsidR="009237EE" w:rsidRDefault="009237EE">
      <w:pPr>
        <w:pStyle w:val="ConsPlusNormal"/>
        <w:spacing w:before="220"/>
        <w:ind w:firstLine="540"/>
        <w:jc w:val="both"/>
      </w:pPr>
      <w:bookmarkStart w:id="42" w:name="P666"/>
      <w:bookmarkEnd w:id="42"/>
      <w:r>
        <w:t>4.2.4. Центр прототипирования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а) проектирование и разработка конструкторской документации;</w:t>
      </w:r>
    </w:p>
    <w:p w:rsidR="009237EE" w:rsidRDefault="009237EE">
      <w:pPr>
        <w:pStyle w:val="ConsPlusNormal"/>
        <w:spacing w:before="220"/>
        <w:ind w:firstLine="540"/>
        <w:jc w:val="both"/>
      </w:pPr>
      <w:r>
        <w:t>б) проектирование и корректировка 3D-моделей изделий по готовым чертежам;</w:t>
      </w:r>
    </w:p>
    <w:p w:rsidR="009237EE" w:rsidRDefault="009237EE">
      <w:pPr>
        <w:pStyle w:val="ConsPlusNormal"/>
        <w:spacing w:before="220"/>
        <w:ind w:firstLine="540"/>
        <w:jc w:val="both"/>
      </w:pPr>
      <w:r>
        <w:t>в) изготовление прототипов изделий и (или) малых партий изделий;</w:t>
      </w:r>
    </w:p>
    <w:p w:rsidR="009237EE" w:rsidRDefault="009237EE">
      <w:pPr>
        <w:pStyle w:val="ConsPlusNormal"/>
        <w:spacing w:before="220"/>
        <w:ind w:firstLine="540"/>
        <w:jc w:val="both"/>
      </w:pPr>
      <w:r>
        <w:t>г) создание литьевых форм;</w:t>
      </w:r>
    </w:p>
    <w:p w:rsidR="009237EE" w:rsidRDefault="009237EE">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9237EE" w:rsidRDefault="009237EE">
      <w:pPr>
        <w:pStyle w:val="ConsPlusNormal"/>
        <w:spacing w:before="220"/>
        <w:ind w:firstLine="540"/>
        <w:jc w:val="both"/>
      </w:pPr>
      <w:r>
        <w:t xml:space="preserve">4.2.5. Услуги, указанные в </w:t>
      </w:r>
      <w:hyperlink w:anchor="P666" w:history="1">
        <w:r>
          <w:rPr>
            <w:color w:val="0000FF"/>
          </w:rPr>
          <w:t>пункте 4.2.4</w:t>
        </w:r>
      </w:hyperlink>
      <w:r>
        <w:t xml:space="preserve"> настоящих Условий и требований, предоставляются субъектам малого и среднего предпринимательства на платной основе.</w:t>
      </w:r>
    </w:p>
    <w:p w:rsidR="009237EE" w:rsidRDefault="009237EE">
      <w:pPr>
        <w:pStyle w:val="ConsPlusNormal"/>
        <w:spacing w:before="220"/>
        <w:ind w:firstLine="540"/>
        <w:jc w:val="both"/>
      </w:pPr>
      <w:r>
        <w:t>4.2.6. Центр прототипирования должен соответствовать следующим общим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9237EE" w:rsidRDefault="009237EE">
      <w:pPr>
        <w:pStyle w:val="ConsPlusNormal"/>
        <w:spacing w:before="220"/>
        <w:ind w:firstLine="540"/>
        <w:jc w:val="both"/>
      </w:pPr>
      <w:r>
        <w:t>- наличие станочного парка и (или) парка высокотехнологичного оборудования и программ для электронных вычислительных машин;</w:t>
      </w:r>
    </w:p>
    <w:p w:rsidR="009237EE" w:rsidRDefault="009237EE">
      <w:pPr>
        <w:pStyle w:val="ConsPlusNormal"/>
        <w:spacing w:before="220"/>
        <w:ind w:firstLine="540"/>
        <w:jc w:val="both"/>
      </w:pPr>
      <w:r>
        <w:t>-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9237EE" w:rsidRDefault="009237EE">
      <w:pPr>
        <w:pStyle w:val="ConsPlusNormal"/>
        <w:spacing w:before="220"/>
        <w:ind w:firstLine="540"/>
        <w:jc w:val="both"/>
      </w:pPr>
      <w:r>
        <w:t>-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9237EE" w:rsidRDefault="009237EE">
      <w:pPr>
        <w:pStyle w:val="ConsPlusNormal"/>
        <w:spacing w:before="220"/>
        <w:ind w:firstLine="540"/>
        <w:jc w:val="both"/>
      </w:pPr>
      <w:r>
        <w:t>4.2.7. Центр прототипирования должен располагаться в помещении:</w:t>
      </w:r>
    </w:p>
    <w:p w:rsidR="009237EE" w:rsidRDefault="009237EE">
      <w:pPr>
        <w:pStyle w:val="ConsPlusNormal"/>
        <w:spacing w:before="220"/>
        <w:ind w:firstLine="540"/>
        <w:jc w:val="both"/>
      </w:pPr>
      <w:r>
        <w:t>- общей площадью не менее 120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4.2.8. Руководитель центра прототипирования должен иметь:</w:t>
      </w:r>
    </w:p>
    <w:p w:rsidR="009237EE" w:rsidRDefault="009237EE">
      <w:pPr>
        <w:pStyle w:val="ConsPlusNormal"/>
        <w:spacing w:before="220"/>
        <w:ind w:firstLine="540"/>
        <w:jc w:val="both"/>
      </w:pPr>
      <w:r>
        <w:t>- гражданство Российской Федерации;</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практической работы на руководящих должностях не менее 5 (пяти) лет.</w:t>
      </w:r>
    </w:p>
    <w:p w:rsidR="009237EE" w:rsidRDefault="009237EE">
      <w:pPr>
        <w:pStyle w:val="ConsPlusNormal"/>
        <w:spacing w:before="220"/>
        <w:ind w:firstLine="540"/>
        <w:jc w:val="both"/>
      </w:pPr>
      <w:r>
        <w:t>4.2.9. Центр прототипирования обеспечивает размещение и ежемесячное обновление (актуализацию) на официальном сайте центра прототипирования или специальном разделе сайта юридического лица, структурным подразделением которого выступает центр прототипирования,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9237EE" w:rsidRDefault="009237EE">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9237EE" w:rsidRDefault="009237EE">
      <w:pPr>
        <w:pStyle w:val="ConsPlusNormal"/>
        <w:spacing w:before="220"/>
        <w:ind w:firstLine="540"/>
        <w:jc w:val="both"/>
      </w:pPr>
      <w:r>
        <w:t>-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9237EE" w:rsidRDefault="009237EE">
      <w:pPr>
        <w:pStyle w:val="ConsPlusNormal"/>
        <w:spacing w:before="220"/>
        <w:ind w:firstLine="540"/>
        <w:jc w:val="both"/>
      </w:pPr>
      <w:r>
        <w:t>- отчеты о деятельности центра прототипирования за предыдущие годы с момента создания;</w:t>
      </w:r>
    </w:p>
    <w:p w:rsidR="009237EE" w:rsidRDefault="009237EE">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9237EE" w:rsidRDefault="009237EE">
      <w:pPr>
        <w:pStyle w:val="ConsPlusNormal"/>
        <w:spacing w:before="220"/>
        <w:ind w:firstLine="540"/>
        <w:jc w:val="both"/>
      </w:pPr>
      <w:r>
        <w:t>- информацию о составе, о технических характеристиках и условиях доступа к высокотехнологичному оборудованию центра прототипирования;</w:t>
      </w:r>
    </w:p>
    <w:p w:rsidR="009237EE" w:rsidRDefault="009237EE">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9237EE" w:rsidRDefault="009237EE">
      <w:pPr>
        <w:pStyle w:val="ConsPlusNormal"/>
        <w:spacing w:before="220"/>
        <w:ind w:firstLine="540"/>
        <w:jc w:val="both"/>
      </w:pPr>
      <w:bookmarkStart w:id="43" w:name="P695"/>
      <w:bookmarkEnd w:id="43"/>
      <w:r>
        <w:t>4.2.10. Центр прототипирования также обеспечивает:</w:t>
      </w:r>
    </w:p>
    <w:p w:rsidR="009237EE" w:rsidRDefault="009237EE">
      <w:pPr>
        <w:pStyle w:val="ConsPlusNormal"/>
        <w:spacing w:before="220"/>
        <w:ind w:firstLine="540"/>
        <w:jc w:val="both"/>
      </w:pPr>
      <w:r>
        <w:t>- разработку бизнес-плана развития центра прототипирования;</w:t>
      </w:r>
    </w:p>
    <w:p w:rsidR="009237EE" w:rsidRDefault="009237EE">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9237EE" w:rsidRDefault="009237EE">
      <w:pPr>
        <w:pStyle w:val="ConsPlusNormal"/>
        <w:spacing w:before="220"/>
        <w:ind w:firstLine="540"/>
        <w:jc w:val="both"/>
      </w:pPr>
      <w:r>
        <w:t>4.3. Предоставление субсидии федерального бюджета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&lt;1&gt; (далее - центр сертификации).</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89" w:history="1">
        <w:r>
          <w:rPr>
            <w:color w:val="0000FF"/>
          </w:rPr>
          <w:t>подпунктом "в" пункта 52</w:t>
        </w:r>
      </w:hyperlink>
      <w:r>
        <w:t xml:space="preserve"> Правил.</w:t>
      </w:r>
    </w:p>
    <w:p w:rsidR="009237EE" w:rsidRDefault="009237EE">
      <w:pPr>
        <w:pStyle w:val="ConsPlusNormal"/>
        <w:jc w:val="both"/>
      </w:pPr>
      <w:r>
        <w:t xml:space="preserve">(сноска в ред. </w:t>
      </w:r>
      <w:hyperlink r:id="rId90"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4.3.1.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714" w:history="1">
        <w:r>
          <w:rPr>
            <w:color w:val="0000FF"/>
          </w:rPr>
          <w:t>пунктами 4.3.2</w:t>
        </w:r>
      </w:hyperlink>
      <w:r>
        <w:t xml:space="preserve"> - </w:t>
      </w:r>
      <w:hyperlink w:anchor="P755" w:history="1">
        <w:r>
          <w:rPr>
            <w:color w:val="0000FF"/>
          </w:rPr>
          <w:t>4.3.11</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и (или) бизнес-плана развития центра сертификации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w:t>
      </w:r>
    </w:p>
    <w:p w:rsidR="009237EE" w:rsidRDefault="009237EE">
      <w:pPr>
        <w:pStyle w:val="ConsPlusNormal"/>
        <w:spacing w:before="220"/>
        <w:ind w:firstLine="540"/>
        <w:jc w:val="both"/>
      </w:pPr>
      <w:r>
        <w:t>г) наличие плана работ центра сертификации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сертификации (</w:t>
      </w:r>
      <w:hyperlink w:anchor="P3817" w:history="1">
        <w:r>
          <w:rPr>
            <w:color w:val="0000FF"/>
          </w:rPr>
          <w:t>приложение N 19</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9237EE" w:rsidRDefault="009237EE">
      <w:pPr>
        <w:pStyle w:val="ConsPlusNormal"/>
        <w:spacing w:before="220"/>
        <w:ind w:firstLine="540"/>
        <w:jc w:val="both"/>
      </w:pPr>
      <w:r>
        <w:t>е) наличие информации о планируемых результатах деятельности центра сертификации (</w:t>
      </w:r>
      <w:hyperlink w:anchor="P3933" w:history="1">
        <w:r>
          <w:rPr>
            <w:color w:val="0000FF"/>
          </w:rPr>
          <w:t>приложение N 20</w:t>
        </w:r>
      </w:hyperlink>
      <w:r>
        <w:t xml:space="preserve"> к настоящим Условиям и требованиям);</w:t>
      </w:r>
    </w:p>
    <w:p w:rsidR="009237EE" w:rsidRDefault="009237EE">
      <w:pPr>
        <w:pStyle w:val="ConsPlusNormal"/>
        <w:spacing w:before="220"/>
        <w:ind w:firstLine="540"/>
        <w:jc w:val="both"/>
      </w:pPr>
      <w:r>
        <w:t>ж) наличие отчета о деятельности центра сертификации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4019" w:history="1">
        <w:r>
          <w:rPr>
            <w:color w:val="0000FF"/>
          </w:rPr>
          <w:t>приложение N 21</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"и" введен </w:t>
      </w:r>
      <w:hyperlink r:id="rId91"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44" w:name="P714"/>
      <w:bookmarkEnd w:id="44"/>
      <w:r>
        <w:t>4.3.2. Центр сертификации соответствует следующим требованиям:</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9237EE" w:rsidRDefault="009237EE">
      <w:pPr>
        <w:pStyle w:val="ConsPlusNormal"/>
        <w:spacing w:before="220"/>
        <w:ind w:firstLine="540"/>
        <w:jc w:val="both"/>
      </w:pPr>
      <w:r>
        <w:t>- разрабатывает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9237EE" w:rsidRDefault="009237EE">
      <w:pPr>
        <w:pStyle w:val="ConsPlusNormal"/>
        <w:spacing w:before="220"/>
        <w:ind w:firstLine="540"/>
        <w:jc w:val="both"/>
      </w:pPr>
      <w:r>
        <w:t>- осуществляет распространение информации о деятельности центра сертификации, том числе посредством размещения информации в информационно-телекоммуникационной сети "Интернет" и организации участия центра сертификации в конгрессно-выставочных мероприятиях.</w:t>
      </w:r>
    </w:p>
    <w:p w:rsidR="009237EE" w:rsidRDefault="009237EE">
      <w:pPr>
        <w:pStyle w:val="ConsPlusNormal"/>
        <w:spacing w:before="220"/>
        <w:ind w:firstLine="540"/>
        <w:jc w:val="both"/>
      </w:pPr>
      <w:r>
        <w:t>4.3.3. Центр сертификации обеспечивает реализацию следующих функций:</w:t>
      </w:r>
    </w:p>
    <w:p w:rsidR="009237EE" w:rsidRDefault="009237EE">
      <w:pPr>
        <w:pStyle w:val="ConsPlusNormal"/>
        <w:spacing w:before="220"/>
        <w:ind w:firstLine="540"/>
        <w:jc w:val="both"/>
      </w:pPr>
      <w:r>
        <w:t xml:space="preserve">- предоставление субъектам малого и среднего предпринимательства услуг, указанных в </w:t>
      </w:r>
      <w:hyperlink w:anchor="P725" w:history="1">
        <w:r>
          <w:rPr>
            <w:color w:val="0000FF"/>
          </w:rPr>
          <w:t>пункте 4.3.4</w:t>
        </w:r>
      </w:hyperlink>
      <w:r>
        <w:t xml:space="preserve"> настоящих Условий и требований;</w:t>
      </w:r>
    </w:p>
    <w:p w:rsidR="009237EE" w:rsidRDefault="009237EE">
      <w:pPr>
        <w:pStyle w:val="ConsPlusNormal"/>
        <w:spacing w:before="220"/>
        <w:ind w:firstLine="540"/>
        <w:jc w:val="both"/>
      </w:pPr>
      <w:r>
        <w:t>- обеспечение эксплуатации и повышения уровня загрузки оборудования центра сертификации;</w:t>
      </w:r>
    </w:p>
    <w:p w:rsidR="009237EE" w:rsidRDefault="009237EE">
      <w:pPr>
        <w:pStyle w:val="ConsPlusNormal"/>
        <w:spacing w:before="220"/>
        <w:ind w:firstLine="540"/>
        <w:jc w:val="both"/>
      </w:pPr>
      <w:r>
        <w:t>- обеспечение единства и достоверности измерений при проведении исследований с использованием оборудования центра сертификации;</w:t>
      </w:r>
    </w:p>
    <w:p w:rsidR="009237EE" w:rsidRDefault="009237EE">
      <w:pPr>
        <w:pStyle w:val="ConsPlusNormal"/>
        <w:spacing w:before="220"/>
        <w:ind w:firstLine="540"/>
        <w:jc w:val="both"/>
      </w:pPr>
      <w:r>
        <w:t>- участие в подготовке специалистов и кадров высшей квалификации с использованием оборудования центра сертификации;</w:t>
      </w:r>
    </w:p>
    <w:p w:rsidR="009237EE" w:rsidRDefault="009237EE">
      <w:pPr>
        <w:pStyle w:val="ConsPlusNormal"/>
        <w:spacing w:before="220"/>
        <w:ind w:firstLine="540"/>
        <w:jc w:val="both"/>
      </w:pPr>
      <w:r>
        <w:t>- создание и ведение базы данных организаций, оказывающих услуги, связанные с выполнением центром сертификации своих функций.</w:t>
      </w:r>
    </w:p>
    <w:p w:rsidR="009237EE" w:rsidRDefault="009237EE">
      <w:pPr>
        <w:pStyle w:val="ConsPlusNormal"/>
        <w:spacing w:before="220"/>
        <w:ind w:firstLine="540"/>
        <w:jc w:val="both"/>
      </w:pPr>
      <w:bookmarkStart w:id="45" w:name="P725"/>
      <w:bookmarkEnd w:id="45"/>
      <w:r>
        <w:t>4.3.4. Центр сертификации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а) проведение исследований (испытаний) и измерения продукции в своей области аккредитации;</w:t>
      </w:r>
    </w:p>
    <w:p w:rsidR="009237EE" w:rsidRDefault="009237EE">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9237EE" w:rsidRDefault="009237EE">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9237EE" w:rsidRDefault="009237EE">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9237EE" w:rsidRDefault="009237EE">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9237EE" w:rsidRDefault="009237EE">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rsidR="009237EE" w:rsidRDefault="009237EE">
      <w:pPr>
        <w:pStyle w:val="ConsPlusNormal"/>
        <w:spacing w:before="220"/>
        <w:ind w:firstLine="540"/>
        <w:jc w:val="both"/>
      </w:pPr>
      <w:r>
        <w:t xml:space="preserve">4.3.5. Услуги, указанные в </w:t>
      </w:r>
      <w:hyperlink w:anchor="P725" w:history="1">
        <w:r>
          <w:rPr>
            <w:color w:val="0000FF"/>
          </w:rPr>
          <w:t>пункте 4.3.4</w:t>
        </w:r>
      </w:hyperlink>
      <w:r>
        <w:t xml:space="preserve"> настоящих Условий и требований, предоставляются субъектам малого и среднего предпринимательства на платной основе.</w:t>
      </w:r>
    </w:p>
    <w:p w:rsidR="009237EE" w:rsidRDefault="009237EE">
      <w:pPr>
        <w:pStyle w:val="ConsPlusNormal"/>
        <w:spacing w:before="220"/>
        <w:ind w:firstLine="540"/>
        <w:jc w:val="both"/>
      </w:pPr>
      <w:r>
        <w:t>4.3.6. Центр сертификации обеспечивает размещение и ежемесячное обновление (актуализацию) на официальном сайте центра сертификации или специальном разделе сайта юридического лица, структурным подразделением которого выступает центр сертификации,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центре сертификации;</w:t>
      </w:r>
    </w:p>
    <w:p w:rsidR="009237EE" w:rsidRDefault="009237EE">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9237EE" w:rsidRDefault="009237EE">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9237EE" w:rsidRDefault="009237EE">
      <w:pPr>
        <w:pStyle w:val="ConsPlusNormal"/>
        <w:spacing w:before="220"/>
        <w:ind w:firstLine="540"/>
        <w:jc w:val="both"/>
      </w:pPr>
      <w:r>
        <w:t>- информацию о составе, о технических характеристиках и условиях доступа к высокотехнологичному оборудованию центра сертификации;</w:t>
      </w:r>
    </w:p>
    <w:p w:rsidR="009237EE" w:rsidRDefault="009237EE">
      <w:pPr>
        <w:pStyle w:val="ConsPlusNormal"/>
        <w:spacing w:before="220"/>
        <w:ind w:firstLine="540"/>
        <w:jc w:val="both"/>
      </w:pPr>
      <w:r>
        <w:t>- годовые отчеты о деятельности центра сертификации;</w:t>
      </w:r>
    </w:p>
    <w:p w:rsidR="009237EE" w:rsidRDefault="009237EE">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9237EE" w:rsidRDefault="009237EE">
      <w:pPr>
        <w:pStyle w:val="ConsPlusNormal"/>
        <w:spacing w:before="220"/>
        <w:ind w:firstLine="540"/>
        <w:jc w:val="both"/>
      </w:pPr>
      <w:r>
        <w:t>4.3.7. Центр сертификации должен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9237EE" w:rsidRDefault="009237EE">
      <w:pPr>
        <w:pStyle w:val="ConsPlusNormal"/>
        <w:spacing w:before="220"/>
        <w:ind w:firstLine="540"/>
        <w:jc w:val="both"/>
      </w:pPr>
      <w:r>
        <w:t>- наличие парка высокотехнологичного оборудования, в том числе испытательного и сертификационного, и необходимого программного обеспечения;</w:t>
      </w:r>
    </w:p>
    <w:p w:rsidR="009237EE" w:rsidRDefault="009237EE">
      <w:pPr>
        <w:pStyle w:val="ConsPlusNormal"/>
        <w:spacing w:before="220"/>
        <w:ind w:firstLine="540"/>
        <w:jc w:val="both"/>
      </w:pPr>
      <w:r>
        <w:t>- наличие штата высококвалифицированных специалистов, имеющих навыки и опыт работы на оборудовании центра сертификации: инженеры-конструкторы, технологи, иные специалисты в сфере деятельности центра сертификации;</w:t>
      </w:r>
    </w:p>
    <w:p w:rsidR="009237EE" w:rsidRDefault="009237EE">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9237EE" w:rsidRDefault="009237EE">
      <w:pPr>
        <w:pStyle w:val="ConsPlusNormal"/>
        <w:spacing w:before="220"/>
        <w:ind w:firstLine="540"/>
        <w:jc w:val="both"/>
      </w:pPr>
      <w:r>
        <w:t>4.3.8. Центр сертификации должен располагаться в помещении:</w:t>
      </w:r>
    </w:p>
    <w:p w:rsidR="009237EE" w:rsidRDefault="009237EE">
      <w:pPr>
        <w:pStyle w:val="ConsPlusNormal"/>
        <w:spacing w:before="220"/>
        <w:ind w:firstLine="540"/>
        <w:jc w:val="both"/>
      </w:pPr>
      <w:r>
        <w:t>- общей площадью не менее 120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4.3.9. Руководитель центра сертификации должен иметь:</w:t>
      </w:r>
    </w:p>
    <w:p w:rsidR="009237EE" w:rsidRDefault="009237EE">
      <w:pPr>
        <w:pStyle w:val="ConsPlusNormal"/>
        <w:spacing w:before="220"/>
        <w:ind w:firstLine="540"/>
        <w:jc w:val="both"/>
      </w:pPr>
      <w:r>
        <w:t>- гражданство Российской Федерации;</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практической работы на руководящих должностях не менее 5 (пяти) лет.</w:t>
      </w:r>
    </w:p>
    <w:p w:rsidR="009237EE" w:rsidRDefault="009237EE">
      <w:pPr>
        <w:pStyle w:val="ConsPlusNormal"/>
        <w:spacing w:before="220"/>
        <w:ind w:firstLine="540"/>
        <w:jc w:val="both"/>
      </w:pPr>
      <w:r>
        <w:t>4.3.10.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9237EE" w:rsidRDefault="009237EE">
      <w:pPr>
        <w:pStyle w:val="ConsPlusNormal"/>
        <w:spacing w:before="220"/>
        <w:ind w:firstLine="540"/>
        <w:jc w:val="both"/>
      </w:pPr>
      <w:bookmarkStart w:id="46" w:name="P755"/>
      <w:bookmarkEnd w:id="46"/>
      <w:r>
        <w:t>4.3.11. Центр сертификации также обеспечивает:</w:t>
      </w:r>
    </w:p>
    <w:p w:rsidR="009237EE" w:rsidRDefault="009237EE">
      <w:pPr>
        <w:pStyle w:val="ConsPlusNormal"/>
        <w:spacing w:before="220"/>
        <w:ind w:firstLine="540"/>
        <w:jc w:val="both"/>
      </w:pPr>
      <w:r>
        <w:t>- разработку бизнес-плана развития центра сертификации;</w:t>
      </w:r>
    </w:p>
    <w:p w:rsidR="009237EE" w:rsidRDefault="009237EE">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9237EE" w:rsidRDefault="009237EE">
      <w:pPr>
        <w:pStyle w:val="ConsPlusNormal"/>
        <w:spacing w:before="220"/>
        <w:ind w:firstLine="540"/>
        <w:jc w:val="both"/>
      </w:pPr>
      <w:r>
        <w:t>4.4. Предоставление субсидии федерального бюджета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&lt;1&gt; (далее - ЦКР).</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92" w:history="1">
        <w:r>
          <w:rPr>
            <w:color w:val="0000FF"/>
          </w:rPr>
          <w:t>подпунктом "г" пункта 52</w:t>
        </w:r>
      </w:hyperlink>
      <w:r>
        <w:t xml:space="preserve"> Правил.</w:t>
      </w:r>
    </w:p>
    <w:p w:rsidR="009237EE" w:rsidRDefault="009237EE">
      <w:pPr>
        <w:pStyle w:val="ConsPlusNormal"/>
        <w:jc w:val="both"/>
      </w:pPr>
      <w:r>
        <w:t xml:space="preserve">(сноска в ред. </w:t>
      </w:r>
      <w:hyperlink r:id="rId9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4.4.1. Субсидия федерального бюджета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9237EE" w:rsidRDefault="009237EE">
      <w:pPr>
        <w:pStyle w:val="ConsPlusNormal"/>
        <w:jc w:val="both"/>
      </w:pPr>
      <w:r>
        <w:t xml:space="preserve">(п. 4.4.1 в ред. </w:t>
      </w:r>
      <w:hyperlink r:id="rId9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4.4.2.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ЦКР создан и функционирует в соответствии с требованиями, установленными </w:t>
      </w:r>
      <w:hyperlink w:anchor="P777" w:history="1">
        <w:r>
          <w:rPr>
            <w:color w:val="0000FF"/>
          </w:rPr>
          <w:t>пунктами 4.4.3</w:t>
        </w:r>
      </w:hyperlink>
      <w:r>
        <w:t xml:space="preserve"> - </w:t>
      </w:r>
      <w:hyperlink w:anchor="P842" w:history="1">
        <w:r>
          <w:rPr>
            <w:color w:val="0000FF"/>
          </w:rPr>
          <w:t>4.4.16</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ЦКР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9237EE" w:rsidRDefault="009237EE">
      <w:pPr>
        <w:pStyle w:val="ConsPlusNormal"/>
        <w:spacing w:before="22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бюджета субъекта Российской Федерации;</w:t>
      </w:r>
    </w:p>
    <w:p w:rsidR="009237EE" w:rsidRDefault="009237EE">
      <w:pPr>
        <w:pStyle w:val="ConsPlusNormal"/>
        <w:spacing w:before="220"/>
        <w:ind w:firstLine="540"/>
        <w:jc w:val="both"/>
      </w:pPr>
      <w:r>
        <w:t>д)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9237EE" w:rsidRDefault="009237EE">
      <w:pPr>
        <w:pStyle w:val="ConsPlusNormal"/>
        <w:spacing w:before="220"/>
        <w:ind w:firstLine="540"/>
        <w:jc w:val="both"/>
      </w:pPr>
      <w:r>
        <w:t>е) наличие направлений расходования субсидии федерального бюджета и бюджета субъектов Российской Федерации на финансирование ЦКР (</w:t>
      </w:r>
      <w:hyperlink w:anchor="P4075" w:history="1">
        <w:r>
          <w:rPr>
            <w:color w:val="0000FF"/>
          </w:rPr>
          <w:t>приложение N 22</w:t>
        </w:r>
      </w:hyperlink>
      <w:r>
        <w:t xml:space="preserve"> к настоящим Условиям и требованиям);</w:t>
      </w:r>
    </w:p>
    <w:p w:rsidR="009237EE" w:rsidRDefault="009237EE">
      <w:pPr>
        <w:pStyle w:val="ConsPlusNormal"/>
        <w:spacing w:before="220"/>
        <w:ind w:firstLine="540"/>
        <w:jc w:val="both"/>
      </w:pPr>
      <w:r>
        <w:t>ж) наличие информации о планируемых результатах деятельности ЦКР (</w:t>
      </w:r>
      <w:hyperlink w:anchor="P4182" w:history="1">
        <w:r>
          <w:rPr>
            <w:color w:val="0000FF"/>
          </w:rPr>
          <w:t>приложение N 23</w:t>
        </w:r>
      </w:hyperlink>
      <w:r>
        <w:t xml:space="preserve"> к настоящим Условиям и требованиям);</w:t>
      </w:r>
    </w:p>
    <w:p w:rsidR="009237EE" w:rsidRDefault="009237EE">
      <w:pPr>
        <w:pStyle w:val="ConsPlusNormal"/>
        <w:spacing w:before="220"/>
        <w:ind w:firstLine="540"/>
        <w:jc w:val="both"/>
      </w:pPr>
      <w:r>
        <w:t>з)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 (для центров, созданных до 1 января текущего года) (</w:t>
      </w:r>
      <w:hyperlink w:anchor="P4333" w:history="1">
        <w:r>
          <w:rPr>
            <w:color w:val="0000FF"/>
          </w:rPr>
          <w:t>приложение N 24</w:t>
        </w:r>
      </w:hyperlink>
      <w:r>
        <w:t xml:space="preserve"> к настоящим Условиям и требованиям);</w:t>
      </w:r>
    </w:p>
    <w:p w:rsidR="009237EE" w:rsidRDefault="009237EE">
      <w:pPr>
        <w:pStyle w:val="ConsPlusNormal"/>
        <w:spacing w:before="220"/>
        <w:ind w:firstLine="540"/>
        <w:jc w:val="both"/>
      </w:pPr>
      <w:r>
        <w:t>и) наличие обязательства субъекта Российской Федерации обеспечить функционирование ЦКР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9237EE" w:rsidRDefault="009237EE">
      <w:pPr>
        <w:pStyle w:val="ConsPlusNormal"/>
        <w:jc w:val="both"/>
      </w:pPr>
      <w:r>
        <w:t xml:space="preserve">(пп. "к" введен </w:t>
      </w:r>
      <w:hyperlink r:id="rId96"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47" w:name="P777"/>
      <w:bookmarkEnd w:id="47"/>
      <w:r>
        <w:t>4.4.3. ЦКР соответствует следующим требованиям:</w:t>
      </w:r>
    </w:p>
    <w:p w:rsidR="009237EE" w:rsidRDefault="009237EE">
      <w:pPr>
        <w:pStyle w:val="ConsPlusNormal"/>
        <w:spacing w:before="220"/>
        <w:ind w:firstLine="540"/>
        <w:jc w:val="both"/>
      </w:pPr>
      <w:r>
        <w:t xml:space="preserve">- учитывает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97" w:history="1">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9237EE" w:rsidRDefault="009237EE">
      <w:pPr>
        <w:pStyle w:val="ConsPlusNormal"/>
        <w:spacing w:before="220"/>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 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9237EE" w:rsidRDefault="009237EE">
      <w:pPr>
        <w:pStyle w:val="ConsPlusNormal"/>
        <w:spacing w:before="220"/>
        <w:ind w:firstLine="540"/>
        <w:jc w:val="both"/>
      </w:pPr>
      <w:r>
        <w:t>- разрабатывает концепцию развития ЦКР на среднесрочный (не менее трех лет) плановый период и план деятельности ЦКР на очередной год;</w:t>
      </w:r>
    </w:p>
    <w:p w:rsidR="009237EE" w:rsidRDefault="009237EE">
      <w:pPr>
        <w:pStyle w:val="ConsPlusNormal"/>
        <w:spacing w:before="220"/>
        <w:ind w:firstLine="540"/>
        <w:jc w:val="both"/>
      </w:pPr>
      <w:r>
        <w:t>- привлекает в целях реализации своих функций специализированные организации и квалифицированных специалистов;</w:t>
      </w:r>
    </w:p>
    <w:p w:rsidR="009237EE" w:rsidRDefault="009237EE">
      <w:pPr>
        <w:pStyle w:val="ConsPlusNormal"/>
        <w:spacing w:before="220"/>
        <w:ind w:firstLine="540"/>
        <w:jc w:val="both"/>
      </w:pPr>
      <w: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9237EE" w:rsidRDefault="009237EE">
      <w:pPr>
        <w:pStyle w:val="ConsPlusNormal"/>
        <w:spacing w:before="220"/>
        <w:ind w:firstLine="540"/>
        <w:jc w:val="both"/>
      </w:pPr>
      <w:r>
        <w:t>4.4.4. ЦКР обеспечивает выполнение следующих функций:</w:t>
      </w:r>
    </w:p>
    <w:p w:rsidR="009237EE" w:rsidRDefault="009237EE">
      <w:pPr>
        <w:pStyle w:val="ConsPlusNormal"/>
        <w:spacing w:before="220"/>
        <w:ind w:firstLine="540"/>
        <w:jc w:val="both"/>
      </w:pPr>
      <w:r>
        <w:t>- проведение анализа потенциала субъекта Российской Федерации в части создания и развития территориальных кластеров;</w:t>
      </w:r>
    </w:p>
    <w:p w:rsidR="009237EE" w:rsidRDefault="009237EE">
      <w:pPr>
        <w:pStyle w:val="ConsPlusNormal"/>
        <w:spacing w:before="220"/>
        <w:ind w:firstLine="540"/>
        <w:jc w:val="both"/>
      </w:pPr>
      <w:r>
        <w:t>- разработка проектов стратегий (программ) развития территориальных кластеров;</w:t>
      </w:r>
    </w:p>
    <w:p w:rsidR="009237EE" w:rsidRDefault="009237EE">
      <w:pPr>
        <w:pStyle w:val="ConsPlusNormal"/>
        <w:spacing w:before="220"/>
        <w:ind w:firstLine="540"/>
        <w:jc w:val="both"/>
      </w:pPr>
      <w:r>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9237EE" w:rsidRDefault="009237EE">
      <w:pPr>
        <w:pStyle w:val="ConsPlusNormal"/>
        <w:spacing w:before="220"/>
        <w:ind w:firstLine="540"/>
        <w:jc w:val="both"/>
      </w:pPr>
      <w:r>
        <w:t>-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9237EE" w:rsidRDefault="009237EE">
      <w:pPr>
        <w:pStyle w:val="ConsPlusNormal"/>
        <w:spacing w:before="220"/>
        <w:ind w:firstLine="540"/>
        <w:jc w:val="both"/>
      </w:pPr>
      <w:r>
        <w:t xml:space="preserve">- предоставление участникам территориальных кластеров, являющимся субъектами малого и среднего предпринимательства, услуг, указанных в </w:t>
      </w:r>
      <w:hyperlink w:anchor="P799" w:history="1">
        <w:r>
          <w:rPr>
            <w:color w:val="0000FF"/>
          </w:rPr>
          <w:t>пункте 4.4.5</w:t>
        </w:r>
      </w:hyperlink>
      <w:r>
        <w:t xml:space="preserve"> настоящих Условий и требований;</w:t>
      </w:r>
    </w:p>
    <w:p w:rsidR="009237EE" w:rsidRDefault="009237EE">
      <w:pPr>
        <w:pStyle w:val="ConsPlusNormal"/>
        <w:spacing w:before="220"/>
        <w:ind w:firstLine="540"/>
        <w:jc w:val="both"/>
      </w:pPr>
      <w:r>
        <w:t>- организационное проектирование цепочек взаимодействия между участниками территориальных кластеров;</w:t>
      </w:r>
    </w:p>
    <w:p w:rsidR="009237EE" w:rsidRDefault="009237EE">
      <w:pPr>
        <w:pStyle w:val="ConsPlusNormal"/>
        <w:spacing w:before="220"/>
        <w:ind w:firstLine="540"/>
        <w:jc w:val="both"/>
      </w:pPr>
      <w:r>
        <w:t>- разработка и продвижение брендов территориальных кластеров;</w:t>
      </w:r>
    </w:p>
    <w:p w:rsidR="009237EE" w:rsidRDefault="009237EE">
      <w:pPr>
        <w:pStyle w:val="ConsPlusNormal"/>
        <w:spacing w:before="220"/>
        <w:ind w:firstLine="540"/>
        <w:jc w:val="both"/>
      </w:pPr>
      <w: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9237EE" w:rsidRDefault="009237EE">
      <w:pPr>
        <w:pStyle w:val="ConsPlusNormal"/>
        <w:spacing w:before="220"/>
        <w:ind w:firstLine="540"/>
        <w:jc w:val="both"/>
      </w:pPr>
      <w:r>
        <w:t>- организация вебинаров, круглых столов, конференций, семинаров для участников территориальных кластеров;</w:t>
      </w:r>
    </w:p>
    <w:p w:rsidR="009237EE" w:rsidRDefault="009237EE">
      <w:pPr>
        <w:pStyle w:val="ConsPlusNormal"/>
        <w:spacing w:before="220"/>
        <w:ind w:firstLine="540"/>
        <w:jc w:val="both"/>
      </w:pPr>
      <w:r>
        <w:t>- организация краткосрочных программ обучения сотрудников ЦКР и участников территориальных кластеров с привлечением сторонних организаций;</w:t>
      </w:r>
    </w:p>
    <w:p w:rsidR="009237EE" w:rsidRDefault="009237EE">
      <w:pPr>
        <w:pStyle w:val="ConsPlusNormal"/>
        <w:spacing w:before="220"/>
        <w:ind w:firstLine="540"/>
        <w:jc w:val="both"/>
      </w:pPr>
      <w:r>
        <w:t>-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9237EE" w:rsidRDefault="009237EE">
      <w:pPr>
        <w:pStyle w:val="ConsPlusNormal"/>
        <w:spacing w:before="220"/>
        <w:ind w:firstLine="540"/>
        <w:jc w:val="both"/>
      </w:pPr>
      <w:r>
        <w:t>- создание и ведение базы данных организаций, оказывающих услуги, связанные с выполнением ЦКР своих функций;</w:t>
      </w:r>
    </w:p>
    <w:p w:rsidR="009237EE" w:rsidRDefault="009237EE">
      <w:pPr>
        <w:pStyle w:val="ConsPlusNormal"/>
        <w:spacing w:before="220"/>
        <w:ind w:firstLine="540"/>
        <w:jc w:val="both"/>
      </w:pPr>
      <w:r>
        <w:t>- повышение осведомленности участников территориальных кластеров в вопросах создания, охраны и использования прав на результаты интеллектуальной деятельности.</w:t>
      </w:r>
    </w:p>
    <w:p w:rsidR="009237EE" w:rsidRDefault="009237EE">
      <w:pPr>
        <w:pStyle w:val="ConsPlusNormal"/>
        <w:jc w:val="both"/>
      </w:pPr>
      <w:r>
        <w:t xml:space="preserve">(абзац введен </w:t>
      </w:r>
      <w:hyperlink r:id="rId98"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bookmarkStart w:id="48" w:name="P799"/>
      <w:bookmarkEnd w:id="48"/>
      <w:r>
        <w:t>4.4.5. 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p>
    <w:p w:rsidR="009237EE" w:rsidRDefault="009237EE">
      <w:pPr>
        <w:pStyle w:val="ConsPlusNormal"/>
        <w:spacing w:before="220"/>
        <w:ind w:firstLine="540"/>
        <w:jc w:val="both"/>
      </w:pPr>
      <w:r>
        <w:t>- оказание содействия участникам территориальных кластеров при получении государственной поддержки;</w:t>
      </w:r>
    </w:p>
    <w:p w:rsidR="009237EE" w:rsidRDefault="009237EE">
      <w:pPr>
        <w:pStyle w:val="ConsPlusNormal"/>
        <w:spacing w:before="220"/>
        <w:ind w:firstLine="540"/>
        <w:jc w:val="both"/>
      </w:pPr>
      <w:r>
        <w:t>- оказание содействия в выводе на рынок новых продуктов (работ, услуг) участников территориальных кластеров;</w:t>
      </w:r>
    </w:p>
    <w:p w:rsidR="009237EE" w:rsidRDefault="009237EE">
      <w:pPr>
        <w:pStyle w:val="ConsPlusNormal"/>
        <w:spacing w:before="220"/>
        <w:ind w:firstLine="540"/>
        <w:jc w:val="both"/>
      </w:pPr>
      <w:r>
        <w:t>- обеспечение участия в мероприятиях на крупных российских и международных выставочных площадках;</w:t>
      </w:r>
    </w:p>
    <w:p w:rsidR="009237EE" w:rsidRDefault="009237EE">
      <w:pPr>
        <w:pStyle w:val="ConsPlusNormal"/>
        <w:spacing w:before="220"/>
        <w:ind w:firstLine="540"/>
        <w:jc w:val="both"/>
      </w:pPr>
      <w:r>
        <w:t>- продвижение товаров (работ, услуг) на конгрессно-выставочных мероприятиях;</w:t>
      </w:r>
    </w:p>
    <w:p w:rsidR="009237EE" w:rsidRDefault="009237EE">
      <w:pPr>
        <w:pStyle w:val="ConsPlusNormal"/>
        <w:spacing w:before="220"/>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9237EE" w:rsidRDefault="009237EE">
      <w:pPr>
        <w:pStyle w:val="ConsPlusNormal"/>
        <w:spacing w:before="220"/>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9237EE" w:rsidRDefault="009237EE">
      <w:pPr>
        <w:pStyle w:val="ConsPlusNormal"/>
        <w:spacing w:before="220"/>
        <w:ind w:firstLine="540"/>
        <w:jc w:val="both"/>
      </w:pPr>
      <w:r>
        <w:t>- оказание услуг по позиционированию товаров (работ, услуг);</w:t>
      </w:r>
    </w:p>
    <w:p w:rsidR="009237EE" w:rsidRDefault="009237EE">
      <w:pPr>
        <w:pStyle w:val="ConsPlusNormal"/>
        <w:spacing w:before="220"/>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9237EE" w:rsidRDefault="009237EE">
      <w:pPr>
        <w:pStyle w:val="ConsPlusNormal"/>
        <w:spacing w:before="220"/>
        <w:ind w:firstLine="540"/>
        <w:jc w:val="both"/>
      </w:pPr>
      <w:r>
        <w:t>- разработка технико-экономических обоснований для реализации совместных проектов;</w:t>
      </w:r>
    </w:p>
    <w:p w:rsidR="009237EE" w:rsidRDefault="009237EE">
      <w:pPr>
        <w:pStyle w:val="ConsPlusNormal"/>
        <w:spacing w:before="220"/>
        <w:ind w:firstLine="540"/>
        <w:jc w:val="both"/>
      </w:pPr>
      <w:r>
        <w:t>- оказание консалтинговых услуг по специализации отдельных участников территориальных кластеров;</w:t>
      </w:r>
    </w:p>
    <w:p w:rsidR="009237EE" w:rsidRDefault="009237EE">
      <w:pPr>
        <w:pStyle w:val="ConsPlusNormal"/>
        <w:spacing w:before="220"/>
        <w:ind w:firstLine="540"/>
        <w:jc w:val="both"/>
      </w:pPr>
      <w: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9237EE" w:rsidRDefault="009237EE">
      <w:pPr>
        <w:pStyle w:val="ConsPlusNormal"/>
        <w:spacing w:before="220"/>
        <w:ind w:firstLine="540"/>
        <w:jc w:val="both"/>
      </w:pPr>
      <w:r>
        <w:t xml:space="preserve">4.4.6. Услуги, указанные в </w:t>
      </w:r>
      <w:hyperlink w:anchor="P799" w:history="1">
        <w:r>
          <w:rPr>
            <w:color w:val="0000FF"/>
          </w:rPr>
          <w:t>пункте 4.4.5</w:t>
        </w:r>
      </w:hyperlink>
      <w:r>
        <w:t xml:space="preserve"> настоящих Условий и требований, предоставляются субъектам малого и среднего предпринимательства - участникам территориальных кластеров при соблюдении следующих условий:</w:t>
      </w:r>
    </w:p>
    <w:p w:rsidR="009237EE" w:rsidRDefault="009237EE">
      <w:pPr>
        <w:pStyle w:val="ConsPlusNormal"/>
        <w:spacing w:before="220"/>
        <w:ind w:firstLine="540"/>
        <w:jc w:val="both"/>
      </w:pPr>
      <w:r>
        <w:t>- при первичном обращении услуга оказывается субъекту малого и среднего предпринимательства на безвозмездной основе;</w:t>
      </w:r>
    </w:p>
    <w:p w:rsidR="009237EE" w:rsidRDefault="009237EE">
      <w:pPr>
        <w:pStyle w:val="ConsPlusNormal"/>
        <w:spacing w:before="220"/>
        <w:ind w:firstLine="540"/>
        <w:jc w:val="both"/>
      </w:pPr>
      <w:r>
        <w:t>- при повторном и последующем обращении субъекта малого и среднего предпринимательства услуга оказывается на условиях софинансирования в размере не менее 5% и не более 95% от затрат на предоставление услуги.</w:t>
      </w:r>
    </w:p>
    <w:p w:rsidR="009237EE" w:rsidRDefault="009237EE">
      <w:pPr>
        <w:pStyle w:val="ConsPlusNormal"/>
        <w:spacing w:before="220"/>
        <w:ind w:firstLine="540"/>
        <w:jc w:val="both"/>
      </w:pPr>
      <w:r>
        <w:t>4.4.7. 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9237EE" w:rsidRDefault="009237EE">
      <w:pPr>
        <w:pStyle w:val="ConsPlusNormal"/>
        <w:spacing w:before="220"/>
        <w:ind w:firstLine="540"/>
        <w:jc w:val="both"/>
      </w:pPr>
      <w:r>
        <w:t>4.4.8. 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9237EE" w:rsidRDefault="009237EE">
      <w:pPr>
        <w:pStyle w:val="ConsPlusNormal"/>
        <w:spacing w:before="220"/>
        <w:ind w:firstLine="540"/>
        <w:jc w:val="both"/>
      </w:pPr>
      <w:r>
        <w:t>4.4.9. ЦКР взаимодействует в интересах участников территориальных кластеров с органами государственной власти и органами местного самоуправления.</w:t>
      </w:r>
    </w:p>
    <w:p w:rsidR="009237EE" w:rsidRDefault="009237EE">
      <w:pPr>
        <w:pStyle w:val="ConsPlusNormal"/>
        <w:spacing w:before="220"/>
        <w:ind w:firstLine="540"/>
        <w:jc w:val="both"/>
      </w:pPr>
      <w:r>
        <w:t>4.4.10. 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 заинтересованных в получении услуг ЦКР.</w:t>
      </w:r>
    </w:p>
    <w:p w:rsidR="009237EE" w:rsidRDefault="009237EE">
      <w:pPr>
        <w:pStyle w:val="ConsPlusNormal"/>
        <w:spacing w:before="220"/>
        <w:ind w:firstLine="540"/>
        <w:jc w:val="both"/>
      </w:pPr>
      <w:r>
        <w:t>4.4.11. ЦКР обеспечивает размещение и ежемесячное обновление (актуализацию) на официальном сайте ЦКР или специальном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территориальных кластерах;</w:t>
      </w:r>
    </w:p>
    <w:p w:rsidR="009237EE" w:rsidRDefault="009237EE">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9237EE" w:rsidRDefault="009237EE">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9237EE" w:rsidRDefault="009237EE">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9237EE" w:rsidRDefault="009237EE">
      <w:pPr>
        <w:pStyle w:val="ConsPlusNormal"/>
        <w:spacing w:before="220"/>
        <w:ind w:firstLine="540"/>
        <w:jc w:val="both"/>
      </w:pPr>
      <w:r>
        <w:t>- отчеты о деятельности ЦКР за предыдущие годы с момента создания;</w:t>
      </w:r>
    </w:p>
    <w:p w:rsidR="009237EE" w:rsidRDefault="009237EE">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9237EE" w:rsidRDefault="009237EE">
      <w:pPr>
        <w:pStyle w:val="ConsPlusNormal"/>
        <w:spacing w:before="220"/>
        <w:ind w:firstLine="540"/>
        <w:jc w:val="both"/>
      </w:pPr>
      <w:r>
        <w:t>- информация о реализуемых совместных кластерных проектах;</w:t>
      </w:r>
    </w:p>
    <w:p w:rsidR="009237EE" w:rsidRDefault="009237EE">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9237EE" w:rsidRDefault="009237EE">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9237EE" w:rsidRDefault="009237EE">
      <w:pPr>
        <w:pStyle w:val="ConsPlusNormal"/>
        <w:spacing w:before="220"/>
        <w:ind w:firstLine="540"/>
        <w:jc w:val="both"/>
      </w:pPr>
      <w:r>
        <w:t>4.4.12. ЦКР должен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9237EE" w:rsidRDefault="009237EE">
      <w:pPr>
        <w:pStyle w:val="ConsPlusNormal"/>
        <w:spacing w:before="220"/>
        <w:ind w:firstLine="540"/>
        <w:jc w:val="both"/>
      </w:pPr>
      <w:r>
        <w:t>4.4.13. ЦКР должен располагаться в помещении:</w:t>
      </w:r>
    </w:p>
    <w:p w:rsidR="009237EE" w:rsidRDefault="009237EE">
      <w:pPr>
        <w:pStyle w:val="ConsPlusNormal"/>
        <w:spacing w:before="220"/>
        <w:ind w:firstLine="540"/>
        <w:jc w:val="both"/>
      </w:pPr>
      <w:r>
        <w:t>- общей площадью не менее 30 квадратных метров;</w:t>
      </w:r>
    </w:p>
    <w:p w:rsidR="009237EE" w:rsidRDefault="009237EE">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r>
        <w:t>4.4.14. Руководитель ЦКР должен иметь:</w:t>
      </w:r>
    </w:p>
    <w:p w:rsidR="009237EE" w:rsidRDefault="009237EE">
      <w:pPr>
        <w:pStyle w:val="ConsPlusNormal"/>
        <w:spacing w:before="220"/>
        <w:ind w:firstLine="540"/>
        <w:jc w:val="both"/>
      </w:pPr>
      <w:r>
        <w:t>- гражданство Российской Федерации;</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работы на руководящих должностях не менее 3 (трех) лет.</w:t>
      </w:r>
    </w:p>
    <w:p w:rsidR="009237EE" w:rsidRDefault="009237EE">
      <w:pPr>
        <w:pStyle w:val="ConsPlusNormal"/>
        <w:spacing w:before="220"/>
        <w:ind w:firstLine="540"/>
        <w:jc w:val="both"/>
      </w:pPr>
      <w:r>
        <w:t>4.4.15. ЦКР должен иметь в штате не менее двух менеджеров по работе с участниками территориальных кластеров, имеющих:</w:t>
      </w:r>
    </w:p>
    <w:p w:rsidR="009237EE" w:rsidRDefault="009237EE">
      <w:pPr>
        <w:pStyle w:val="ConsPlusNormal"/>
        <w:spacing w:before="220"/>
        <w:ind w:firstLine="540"/>
        <w:jc w:val="both"/>
      </w:pPr>
      <w:r>
        <w:t>- высшее образование и подтверждение дополнительной квалификации в области управления;</w:t>
      </w:r>
    </w:p>
    <w:p w:rsidR="009237EE" w:rsidRDefault="009237EE">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9237EE" w:rsidRDefault="009237EE">
      <w:pPr>
        <w:pStyle w:val="ConsPlusNormal"/>
        <w:spacing w:before="220"/>
        <w:ind w:firstLine="540"/>
        <w:jc w:val="both"/>
      </w:pPr>
      <w:bookmarkStart w:id="49" w:name="P842"/>
      <w:bookmarkEnd w:id="49"/>
      <w:r>
        <w:t>4.4.16. ЦКР также обеспечивает:</w:t>
      </w:r>
    </w:p>
    <w:p w:rsidR="009237EE" w:rsidRDefault="009237EE">
      <w:pPr>
        <w:pStyle w:val="ConsPlusNormal"/>
        <w:spacing w:before="220"/>
        <w:ind w:firstLine="540"/>
        <w:jc w:val="both"/>
      </w:pPr>
      <w:r>
        <w:t>- разработку программ развития территориальных кластеров;</w:t>
      </w:r>
    </w:p>
    <w:p w:rsidR="009237EE" w:rsidRDefault="009237EE">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9237EE" w:rsidRDefault="009237EE">
      <w:pPr>
        <w:pStyle w:val="ConsPlusNormal"/>
        <w:jc w:val="both"/>
      </w:pPr>
    </w:p>
    <w:p w:rsidR="009237EE" w:rsidRDefault="009237EE">
      <w:pPr>
        <w:pStyle w:val="ConsPlusNormal"/>
        <w:jc w:val="center"/>
        <w:outlineLvl w:val="1"/>
      </w:pPr>
      <w:bookmarkStart w:id="50" w:name="P846"/>
      <w:bookmarkEnd w:id="50"/>
      <w:r>
        <w:t>V. Условия конкурсного отбора по мероприятиям,</w:t>
      </w:r>
    </w:p>
    <w:p w:rsidR="009237EE" w:rsidRDefault="009237EE">
      <w:pPr>
        <w:pStyle w:val="ConsPlusNormal"/>
        <w:jc w:val="center"/>
      </w:pPr>
      <w:r>
        <w:t>предусмотренным в рамках мероприятия "Поддержка субъектов</w:t>
      </w:r>
    </w:p>
    <w:p w:rsidR="009237EE" w:rsidRDefault="009237EE">
      <w:pPr>
        <w:pStyle w:val="ConsPlusNormal"/>
        <w:jc w:val="center"/>
      </w:pPr>
      <w:r>
        <w:t>малого и среднего предпринимательства, осуществляющих</w:t>
      </w:r>
    </w:p>
    <w:p w:rsidR="009237EE" w:rsidRDefault="009237EE">
      <w:pPr>
        <w:pStyle w:val="ConsPlusNormal"/>
        <w:jc w:val="center"/>
      </w:pPr>
      <w:r>
        <w:t>деятельность в сфере производства товаров (работ, услуг)"</w:t>
      </w:r>
    </w:p>
    <w:p w:rsidR="009237EE" w:rsidRDefault="009237EE">
      <w:pPr>
        <w:pStyle w:val="ConsPlusNormal"/>
        <w:jc w:val="both"/>
      </w:pPr>
    </w:p>
    <w:p w:rsidR="009237EE" w:rsidRDefault="009237EE">
      <w:pPr>
        <w:pStyle w:val="ConsPlusNormal"/>
        <w:ind w:firstLine="540"/>
        <w:jc w:val="both"/>
      </w:pPr>
      <w:r>
        <w:t xml:space="preserve">5.1.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9" w:history="1">
        <w:r>
          <w:rPr>
            <w:color w:val="0000FF"/>
          </w:rPr>
          <w:t>разделы G</w:t>
        </w:r>
      </w:hyperlink>
      <w:r>
        <w:t xml:space="preserve"> (за исключением </w:t>
      </w:r>
      <w:hyperlink r:id="rId100" w:history="1">
        <w:r>
          <w:rPr>
            <w:color w:val="0000FF"/>
          </w:rPr>
          <w:t>кода 45</w:t>
        </w:r>
      </w:hyperlink>
      <w:r>
        <w:t xml:space="preserve">), </w:t>
      </w:r>
      <w:hyperlink r:id="rId101" w:history="1">
        <w:r>
          <w:rPr>
            <w:color w:val="0000FF"/>
          </w:rPr>
          <w:t>K</w:t>
        </w:r>
      </w:hyperlink>
      <w:r>
        <w:t xml:space="preserve">, </w:t>
      </w:r>
      <w:hyperlink r:id="rId102" w:history="1">
        <w:r>
          <w:rPr>
            <w:color w:val="0000FF"/>
          </w:rPr>
          <w:t>L</w:t>
        </w:r>
      </w:hyperlink>
      <w:r>
        <w:t xml:space="preserve">, </w:t>
      </w:r>
      <w:hyperlink r:id="rId103" w:history="1">
        <w:r>
          <w:rPr>
            <w:color w:val="0000FF"/>
          </w:rPr>
          <w:t>M</w:t>
        </w:r>
      </w:hyperlink>
      <w:r>
        <w:t xml:space="preserve"> (за исключением </w:t>
      </w:r>
      <w:hyperlink r:id="rId104" w:history="1">
        <w:r>
          <w:rPr>
            <w:color w:val="0000FF"/>
          </w:rPr>
          <w:t>кодов 71</w:t>
        </w:r>
      </w:hyperlink>
      <w:r>
        <w:t xml:space="preserve"> и </w:t>
      </w:r>
      <w:hyperlink r:id="rId105" w:history="1">
        <w:r>
          <w:rPr>
            <w:color w:val="0000FF"/>
          </w:rPr>
          <w:t>75</w:t>
        </w:r>
      </w:hyperlink>
      <w:r>
        <w:t xml:space="preserve">), </w:t>
      </w:r>
      <w:hyperlink r:id="rId106" w:history="1">
        <w:r>
          <w:rPr>
            <w:color w:val="0000FF"/>
          </w:rPr>
          <w:t>N</w:t>
        </w:r>
      </w:hyperlink>
      <w:r>
        <w:t xml:space="preserve">, </w:t>
      </w:r>
      <w:hyperlink r:id="rId107" w:history="1">
        <w:r>
          <w:rPr>
            <w:color w:val="0000FF"/>
          </w:rPr>
          <w:t>O</w:t>
        </w:r>
      </w:hyperlink>
      <w:r>
        <w:t xml:space="preserve">, </w:t>
      </w:r>
      <w:hyperlink r:id="rId108" w:history="1">
        <w:r>
          <w:rPr>
            <w:color w:val="0000FF"/>
          </w:rPr>
          <w:t>S</w:t>
        </w:r>
      </w:hyperlink>
      <w:r>
        <w:t xml:space="preserve"> (за исключением </w:t>
      </w:r>
      <w:hyperlink r:id="rId109" w:history="1">
        <w:r>
          <w:rPr>
            <w:color w:val="0000FF"/>
          </w:rPr>
          <w:t>кодов 95</w:t>
        </w:r>
      </w:hyperlink>
      <w:r>
        <w:t xml:space="preserve"> и </w:t>
      </w:r>
      <w:hyperlink r:id="rId110" w:history="1">
        <w:r>
          <w:rPr>
            <w:color w:val="0000FF"/>
          </w:rPr>
          <w:t>96</w:t>
        </w:r>
      </w:hyperlink>
      <w:r>
        <w:t xml:space="preserve">), </w:t>
      </w:r>
      <w:hyperlink r:id="rId111" w:history="1">
        <w:r>
          <w:rPr>
            <w:color w:val="0000FF"/>
          </w:rPr>
          <w:t>T</w:t>
        </w:r>
      </w:hyperlink>
      <w:r>
        <w:t xml:space="preserve">, </w:t>
      </w:r>
      <w:hyperlink r:id="rId112"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9237EE" w:rsidRDefault="009237EE">
      <w:pPr>
        <w:pStyle w:val="ConsPlusNormal"/>
        <w:jc w:val="both"/>
      </w:pPr>
      <w:r>
        <w:t xml:space="preserve">(в ред. </w:t>
      </w:r>
      <w:hyperlink r:id="rId113"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До момента отмены Общероссийского </w:t>
      </w:r>
      <w:hyperlink r:id="rId114"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15" w:history="1">
        <w:r>
          <w:rPr>
            <w:color w:val="0000FF"/>
          </w:rPr>
          <w:t>разделы G</w:t>
        </w:r>
      </w:hyperlink>
      <w:r>
        <w:t xml:space="preserve"> (за исключением </w:t>
      </w:r>
      <w:hyperlink r:id="rId116" w:history="1">
        <w:r>
          <w:rPr>
            <w:color w:val="0000FF"/>
          </w:rPr>
          <w:t>кодов 50</w:t>
        </w:r>
      </w:hyperlink>
      <w:r>
        <w:t xml:space="preserve">, </w:t>
      </w:r>
      <w:hyperlink r:id="rId117" w:history="1">
        <w:r>
          <w:rPr>
            <w:color w:val="0000FF"/>
          </w:rPr>
          <w:t>52.7</w:t>
        </w:r>
      </w:hyperlink>
      <w:r>
        <w:t xml:space="preserve">, </w:t>
      </w:r>
      <w:hyperlink r:id="rId118" w:history="1">
        <w:r>
          <w:rPr>
            <w:color w:val="0000FF"/>
          </w:rPr>
          <w:t>52.71</w:t>
        </w:r>
      </w:hyperlink>
      <w:r>
        <w:t xml:space="preserve">, </w:t>
      </w:r>
      <w:hyperlink r:id="rId119" w:history="1">
        <w:r>
          <w:rPr>
            <w:color w:val="0000FF"/>
          </w:rPr>
          <w:t>52.72</w:t>
        </w:r>
      </w:hyperlink>
      <w:r>
        <w:t xml:space="preserve">, </w:t>
      </w:r>
      <w:hyperlink r:id="rId120" w:history="1">
        <w:r>
          <w:rPr>
            <w:color w:val="0000FF"/>
          </w:rPr>
          <w:t>52.72.1</w:t>
        </w:r>
      </w:hyperlink>
      <w:r>
        <w:t xml:space="preserve">, </w:t>
      </w:r>
      <w:hyperlink r:id="rId121" w:history="1">
        <w:r>
          <w:rPr>
            <w:color w:val="0000FF"/>
          </w:rPr>
          <w:t>52.72.2</w:t>
        </w:r>
      </w:hyperlink>
      <w:r>
        <w:t xml:space="preserve">, </w:t>
      </w:r>
      <w:hyperlink r:id="rId122" w:history="1">
        <w:r>
          <w:rPr>
            <w:color w:val="0000FF"/>
          </w:rPr>
          <w:t>52.74</w:t>
        </w:r>
      </w:hyperlink>
      <w:r>
        <w:t xml:space="preserve">), </w:t>
      </w:r>
      <w:hyperlink r:id="rId123" w:history="1">
        <w:r>
          <w:rPr>
            <w:color w:val="0000FF"/>
          </w:rPr>
          <w:t>J</w:t>
        </w:r>
      </w:hyperlink>
      <w:r>
        <w:t xml:space="preserve">, </w:t>
      </w:r>
      <w:hyperlink r:id="rId124" w:history="1">
        <w:r>
          <w:rPr>
            <w:color w:val="0000FF"/>
          </w:rPr>
          <w:t>K</w:t>
        </w:r>
      </w:hyperlink>
      <w:r>
        <w:t xml:space="preserve"> (за исключением </w:t>
      </w:r>
      <w:hyperlink r:id="rId125" w:history="1">
        <w:r>
          <w:rPr>
            <w:color w:val="0000FF"/>
          </w:rPr>
          <w:t>кода 74.2</w:t>
        </w:r>
      </w:hyperlink>
      <w:r>
        <w:t xml:space="preserve">), </w:t>
      </w:r>
      <w:hyperlink r:id="rId126" w:history="1">
        <w:r>
          <w:rPr>
            <w:color w:val="0000FF"/>
          </w:rPr>
          <w:t>L</w:t>
        </w:r>
      </w:hyperlink>
      <w:r>
        <w:t xml:space="preserve">, </w:t>
      </w:r>
      <w:hyperlink r:id="rId127" w:history="1">
        <w:r>
          <w:rPr>
            <w:color w:val="0000FF"/>
          </w:rPr>
          <w:t>O</w:t>
        </w:r>
      </w:hyperlink>
      <w:r>
        <w:t xml:space="preserve"> (за исключением </w:t>
      </w:r>
      <w:hyperlink r:id="rId128" w:history="1">
        <w:r>
          <w:rPr>
            <w:color w:val="0000FF"/>
          </w:rPr>
          <w:t>кодов 90</w:t>
        </w:r>
      </w:hyperlink>
      <w:r>
        <w:t xml:space="preserve">, </w:t>
      </w:r>
      <w:hyperlink r:id="rId129" w:history="1">
        <w:r>
          <w:rPr>
            <w:color w:val="0000FF"/>
          </w:rPr>
          <w:t>92</w:t>
        </w:r>
      </w:hyperlink>
      <w:r>
        <w:t xml:space="preserve"> и </w:t>
      </w:r>
      <w:hyperlink r:id="rId130" w:history="1">
        <w:r>
          <w:rPr>
            <w:color w:val="0000FF"/>
          </w:rPr>
          <w:t>93</w:t>
        </w:r>
      </w:hyperlink>
      <w:r>
        <w:t xml:space="preserve">), </w:t>
      </w:r>
      <w:hyperlink r:id="rId131" w:history="1">
        <w:r>
          <w:rPr>
            <w:color w:val="0000FF"/>
          </w:rPr>
          <w:t>P</w:t>
        </w:r>
      </w:hyperlink>
      <w:r>
        <w:t xml:space="preserve">, а также относящихся к </w:t>
      </w:r>
      <w:hyperlink r:id="rId132" w:history="1">
        <w:r>
          <w:rPr>
            <w:color w:val="0000FF"/>
          </w:rPr>
          <w:t>подклассу 63.3</w:t>
        </w:r>
      </w:hyperlink>
      <w:r>
        <w:t xml:space="preserve"> раздела I Общероссийского классификатора видов экономической деятельности (ОК 029-2001 (КДЕС ред. 1)).</w:t>
      </w:r>
    </w:p>
    <w:p w:rsidR="009237EE" w:rsidRDefault="009237EE">
      <w:pPr>
        <w:pStyle w:val="ConsPlusNormal"/>
        <w:jc w:val="both"/>
      </w:pPr>
      <w:r>
        <w:t xml:space="preserve">(сноска в ред. </w:t>
      </w:r>
      <w:hyperlink r:id="rId13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5.1.1. 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34"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9237EE" w:rsidRDefault="009237EE">
      <w:pPr>
        <w:pStyle w:val="ConsPlusNormal"/>
        <w:jc w:val="both"/>
      </w:pPr>
      <w:r>
        <w:t xml:space="preserve">(в ред. </w:t>
      </w:r>
      <w:hyperlink r:id="rId13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5.2.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64" w:history="1">
        <w:r>
          <w:rPr>
            <w:color w:val="0000FF"/>
          </w:rPr>
          <w:t>пунктах 5.2.1</w:t>
        </w:r>
      </w:hyperlink>
      <w:r>
        <w:t xml:space="preserve"> - </w:t>
      </w:r>
      <w:hyperlink w:anchor="P868" w:history="1">
        <w:r>
          <w:rPr>
            <w:color w:val="0000FF"/>
          </w:rPr>
          <w:t>5.2.5</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36" w:history="1">
        <w:r>
          <w:rPr>
            <w:color w:val="0000FF"/>
          </w:rPr>
          <w:t>подпунктом "а" пункта 53</w:t>
        </w:r>
      </w:hyperlink>
      <w:r>
        <w:t xml:space="preserve"> Правил.</w:t>
      </w:r>
    </w:p>
    <w:p w:rsidR="009237EE" w:rsidRDefault="009237EE">
      <w:pPr>
        <w:pStyle w:val="ConsPlusNormal"/>
        <w:jc w:val="both"/>
      </w:pPr>
      <w:r>
        <w:t xml:space="preserve">(сноска в ред. </w:t>
      </w:r>
      <w:hyperlink r:id="rId13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51" w:name="P864"/>
      <w:bookmarkEnd w:id="51"/>
      <w:r>
        <w:t>5.2.1. Субсидии федерального бюджета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9237EE" w:rsidRDefault="009237EE">
      <w:pPr>
        <w:pStyle w:val="ConsPlusNormal"/>
        <w:spacing w:before="220"/>
        <w:ind w:firstLine="540"/>
        <w:jc w:val="both"/>
      </w:pPr>
      <w:r>
        <w:t xml:space="preserve">5.2.2. Субсидии федерального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указанным в </w:t>
      </w:r>
      <w:hyperlink w:anchor="P864" w:history="1">
        <w:r>
          <w:rPr>
            <w:color w:val="0000FF"/>
          </w:rPr>
          <w:t>пункте 5.2.1</w:t>
        </w:r>
      </w:hyperlink>
      <w:r>
        <w:t xml:space="preserve"> настоящих Условий и требований.</w:t>
      </w:r>
    </w:p>
    <w:p w:rsidR="009237EE" w:rsidRDefault="009237EE">
      <w:pPr>
        <w:pStyle w:val="ConsPlusNormal"/>
        <w:spacing w:before="220"/>
        <w:ind w:firstLine="540"/>
        <w:jc w:val="both"/>
      </w:pPr>
      <w:r>
        <w:t>5.2.3. Максимальный размер субсидии федерального бюджета на субсидирование процентной ставки по кредитам составляет не более 15,0 млн. рублей на одного получателя поддержки.</w:t>
      </w:r>
    </w:p>
    <w:p w:rsidR="009237EE" w:rsidRDefault="009237EE">
      <w:pPr>
        <w:pStyle w:val="ConsPlusNormal"/>
        <w:spacing w:before="220"/>
        <w:ind w:firstLine="540"/>
        <w:jc w:val="both"/>
      </w:pPr>
      <w:r>
        <w:t>5.2.4.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ими режима налогообложения.</w:t>
      </w:r>
    </w:p>
    <w:p w:rsidR="009237EE" w:rsidRDefault="009237EE">
      <w:pPr>
        <w:pStyle w:val="ConsPlusNormal"/>
        <w:spacing w:before="220"/>
        <w:ind w:firstLine="540"/>
        <w:jc w:val="both"/>
      </w:pPr>
      <w:bookmarkStart w:id="52" w:name="P868"/>
      <w:bookmarkEnd w:id="52"/>
      <w:r>
        <w:t>5.2.5. Средства субсидии федерального бюджета направляются субъектом Российской Федерации на компенсацию затрат субъектов малого и среднего предпринимательства, отобранных на конкурсе, проведенном субъектом Российской Федерации, при условии представления субъектом малого и среднего предпринимательства следующих документов:</w:t>
      </w:r>
    </w:p>
    <w:p w:rsidR="009237EE" w:rsidRDefault="009237EE">
      <w:pPr>
        <w:pStyle w:val="ConsPlusNormal"/>
        <w:spacing w:before="220"/>
        <w:ind w:firstLine="540"/>
        <w:jc w:val="both"/>
      </w:pPr>
      <w:r>
        <w:t>-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9237EE" w:rsidRDefault="009237EE">
      <w:pPr>
        <w:pStyle w:val="ConsPlusNormal"/>
        <w:spacing w:before="220"/>
        <w:ind w:firstLine="540"/>
        <w:jc w:val="both"/>
      </w:pPr>
      <w:r>
        <w:t>- заверенные банком выписка из ссудного счета и график погашения кредита;</w:t>
      </w:r>
    </w:p>
    <w:p w:rsidR="009237EE" w:rsidRDefault="009237EE">
      <w:pPr>
        <w:pStyle w:val="ConsPlusNormal"/>
        <w:spacing w:before="220"/>
        <w:ind w:firstLine="540"/>
        <w:jc w:val="both"/>
      </w:pPr>
      <w: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9237EE" w:rsidRDefault="009237EE">
      <w:pPr>
        <w:pStyle w:val="ConsPlusNormal"/>
        <w:spacing w:before="220"/>
        <w:ind w:firstLine="540"/>
        <w:jc w:val="both"/>
      </w:pPr>
      <w:r>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9237EE" w:rsidRDefault="009237EE">
      <w:pPr>
        <w:pStyle w:val="ConsPlusNormal"/>
        <w:spacing w:before="220"/>
        <w:ind w:firstLine="540"/>
        <w:jc w:val="both"/>
      </w:pPr>
      <w:r>
        <w:t xml:space="preserve">5.3.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78" w:history="1">
        <w:r>
          <w:rPr>
            <w:color w:val="0000FF"/>
          </w:rPr>
          <w:t>пунктах 5.3.1</w:t>
        </w:r>
      </w:hyperlink>
      <w:r>
        <w:t xml:space="preserve"> - </w:t>
      </w:r>
      <w:hyperlink w:anchor="P881" w:history="1">
        <w:r>
          <w:rPr>
            <w:color w:val="0000FF"/>
          </w:rPr>
          <w:t>5.3.4</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38" w:history="1">
        <w:r>
          <w:rPr>
            <w:color w:val="0000FF"/>
          </w:rPr>
          <w:t>подпунктом "б" пункта 53</w:t>
        </w:r>
      </w:hyperlink>
      <w:r>
        <w:t xml:space="preserve"> Правил.</w:t>
      </w:r>
    </w:p>
    <w:p w:rsidR="009237EE" w:rsidRDefault="009237EE">
      <w:pPr>
        <w:pStyle w:val="ConsPlusNormal"/>
        <w:jc w:val="both"/>
      </w:pPr>
      <w:r>
        <w:t xml:space="preserve">(сноска в ред. </w:t>
      </w:r>
      <w:hyperlink r:id="rId139"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53" w:name="P878"/>
      <w:bookmarkEnd w:id="53"/>
      <w:r>
        <w:t>5.3.1. Субсидии федерального бюджета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произведенных затрат на одного получателя поддержки.</w:t>
      </w:r>
    </w:p>
    <w:p w:rsidR="009237EE" w:rsidRDefault="009237EE">
      <w:pPr>
        <w:pStyle w:val="ConsPlusNormal"/>
        <w:spacing w:before="220"/>
        <w:ind w:firstLine="540"/>
        <w:jc w:val="both"/>
      </w:pPr>
      <w:r>
        <w:t>5.3.2. Максимальный размер субсидии федерального бюджета для субсидирования части затрат субъектов малого и среднего предпринимательства, связанных с приобретением оборудования, составляет не более 15,0 млн. рублей на одного получателя поддержки.</w:t>
      </w:r>
    </w:p>
    <w:p w:rsidR="009237EE" w:rsidRDefault="009237EE">
      <w:pPr>
        <w:pStyle w:val="ConsPlusNormal"/>
        <w:spacing w:before="220"/>
        <w:ind w:firstLine="540"/>
        <w:jc w:val="both"/>
      </w:pPr>
      <w:r>
        <w:t>5.3.3.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 режима налогообложения.</w:t>
      </w:r>
    </w:p>
    <w:p w:rsidR="009237EE" w:rsidRDefault="009237EE">
      <w:pPr>
        <w:pStyle w:val="ConsPlusNormal"/>
        <w:spacing w:before="220"/>
        <w:ind w:firstLine="540"/>
        <w:jc w:val="both"/>
      </w:pPr>
      <w:bookmarkStart w:id="54" w:name="P881"/>
      <w:bookmarkEnd w:id="54"/>
      <w:r>
        <w:t>5.3.4. Средства субсидии федерального бюджета направляются субъектом Российской Федерации на софинансирование затрат субъектам малого и среднего предпринимательства, отобранным на конкурсе, проведенном субъектом Российской Федерации, при условии представления следующих документов:</w:t>
      </w:r>
    </w:p>
    <w:p w:rsidR="009237EE" w:rsidRDefault="009237EE">
      <w:pPr>
        <w:pStyle w:val="ConsPlusNormal"/>
        <w:spacing w:before="220"/>
        <w:ind w:firstLine="540"/>
        <w:jc w:val="both"/>
      </w:pPr>
      <w: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9237EE" w:rsidRDefault="009237EE">
      <w:pPr>
        <w:pStyle w:val="ConsPlusNormal"/>
        <w:spacing w:before="220"/>
        <w:ind w:firstLine="540"/>
        <w:jc w:val="both"/>
      </w:pPr>
      <w: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9237EE" w:rsidRDefault="009237EE">
      <w:pPr>
        <w:pStyle w:val="ConsPlusNormal"/>
        <w:spacing w:before="220"/>
        <w:ind w:firstLine="540"/>
        <w:jc w:val="both"/>
      </w:pPr>
      <w: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9237EE" w:rsidRDefault="009237EE">
      <w:pPr>
        <w:pStyle w:val="ConsPlusNormal"/>
        <w:spacing w:before="220"/>
        <w:ind w:firstLine="540"/>
        <w:jc w:val="both"/>
      </w:pPr>
      <w:r>
        <w:t xml:space="preserve">5.4.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90" w:history="1">
        <w:r>
          <w:rPr>
            <w:color w:val="0000FF"/>
          </w:rPr>
          <w:t>пунктах 5.4.1</w:t>
        </w:r>
      </w:hyperlink>
      <w:r>
        <w:t xml:space="preserve"> - </w:t>
      </w:r>
      <w:hyperlink w:anchor="P897" w:history="1">
        <w:r>
          <w:rPr>
            <w:color w:val="0000FF"/>
          </w:rPr>
          <w:t>5.4.5</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40" w:history="1">
        <w:r>
          <w:rPr>
            <w:color w:val="0000FF"/>
          </w:rPr>
          <w:t>подпунктом "в" пункта 53</w:t>
        </w:r>
      </w:hyperlink>
      <w:r>
        <w:t xml:space="preserve"> Правил.</w:t>
      </w:r>
    </w:p>
    <w:p w:rsidR="009237EE" w:rsidRDefault="009237EE">
      <w:pPr>
        <w:pStyle w:val="ConsPlusNormal"/>
        <w:jc w:val="both"/>
      </w:pPr>
      <w:r>
        <w:t xml:space="preserve">(сноска в ред. </w:t>
      </w:r>
      <w:hyperlink r:id="rId141"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55" w:name="P890"/>
      <w:bookmarkEnd w:id="55"/>
      <w:r>
        <w:t>5.4.1. Субсидии федерального бюджета предоставляются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9237EE" w:rsidRDefault="009237EE">
      <w:pPr>
        <w:pStyle w:val="ConsPlusNormal"/>
        <w:spacing w:before="220"/>
        <w:ind w:firstLine="540"/>
        <w:jc w:val="both"/>
      </w:pPr>
      <w:r>
        <w:t>5.4.2. Максимальный размер субсидии федерального бюджета на субсидирование части затрат, связанных с уплатой лизинговых платежей, составляет не более 15,0 млн. рублей на одного получателя поддержки.</w:t>
      </w:r>
    </w:p>
    <w:p w:rsidR="009237EE" w:rsidRDefault="009237EE">
      <w:pPr>
        <w:pStyle w:val="ConsPlusNormal"/>
        <w:spacing w:before="220"/>
        <w:ind w:firstLine="540"/>
        <w:jc w:val="both"/>
      </w:pPr>
      <w:r>
        <w:t>5.4.3.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9237EE" w:rsidRDefault="009237EE">
      <w:pPr>
        <w:pStyle w:val="ConsPlusNormal"/>
        <w:spacing w:before="220"/>
        <w:ind w:firstLine="540"/>
        <w:jc w:val="both"/>
      </w:pPr>
      <w:bookmarkStart w:id="56" w:name="P893"/>
      <w:bookmarkEnd w:id="56"/>
      <w:r>
        <w:t>5.4.4. Субсидия федерального бюджета предоставляются по договорам лизинга со следующими видами затрат:</w:t>
      </w:r>
    </w:p>
    <w:p w:rsidR="009237EE" w:rsidRDefault="009237EE">
      <w:pPr>
        <w:pStyle w:val="ConsPlusNormal"/>
        <w:spacing w:before="220"/>
        <w:ind w:firstLine="540"/>
        <w:jc w:val="both"/>
      </w:pPr>
      <w:r>
        <w:t>- оборудование;</w:t>
      </w:r>
    </w:p>
    <w:p w:rsidR="009237EE" w:rsidRDefault="009237EE">
      <w:pPr>
        <w:pStyle w:val="ConsPlusNormal"/>
        <w:spacing w:before="220"/>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237EE" w:rsidRDefault="009237EE">
      <w:pPr>
        <w:pStyle w:val="ConsPlusNormal"/>
        <w:spacing w:before="220"/>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237EE" w:rsidRDefault="009237EE">
      <w:pPr>
        <w:pStyle w:val="ConsPlusNormal"/>
        <w:spacing w:before="220"/>
        <w:ind w:firstLine="540"/>
        <w:jc w:val="both"/>
      </w:pPr>
      <w:bookmarkStart w:id="57" w:name="P897"/>
      <w:bookmarkEnd w:id="57"/>
      <w:r>
        <w:t>5.4.5. Предметом лизинга по вышеуказанным договорам не может быть физически изношенное или морально устаревшее оборудование.</w:t>
      </w:r>
    </w:p>
    <w:p w:rsidR="009237EE" w:rsidRDefault="009237EE">
      <w:pPr>
        <w:pStyle w:val="ConsPlusNormal"/>
        <w:spacing w:before="220"/>
        <w:ind w:firstLine="540"/>
        <w:jc w:val="both"/>
      </w:pPr>
      <w:r>
        <w:t xml:space="preserve">5.5.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03" w:history="1">
        <w:r>
          <w:rPr>
            <w:color w:val="0000FF"/>
          </w:rPr>
          <w:t>пунктах 5.5.1</w:t>
        </w:r>
      </w:hyperlink>
      <w:r>
        <w:t xml:space="preserve"> - </w:t>
      </w:r>
      <w:hyperlink w:anchor="P906" w:history="1">
        <w:r>
          <w:rPr>
            <w:color w:val="0000FF"/>
          </w:rPr>
          <w:t>5.5.4</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42" w:history="1">
        <w:r>
          <w:rPr>
            <w:color w:val="0000FF"/>
          </w:rPr>
          <w:t>подпунктом "г" пункта 53</w:t>
        </w:r>
      </w:hyperlink>
      <w:r>
        <w:t xml:space="preserve"> Правил.</w:t>
      </w:r>
    </w:p>
    <w:p w:rsidR="009237EE" w:rsidRDefault="009237EE">
      <w:pPr>
        <w:pStyle w:val="ConsPlusNormal"/>
        <w:jc w:val="both"/>
      </w:pPr>
      <w:r>
        <w:t xml:space="preserve">(сноска в ред. </w:t>
      </w:r>
      <w:hyperlink r:id="rId14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58" w:name="P903"/>
      <w:bookmarkEnd w:id="58"/>
      <w:r>
        <w:t>5.5.1. Субсидия федерального бюджета предоставляется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15,0 млн. рублей на одного получателя поддержки.</w:t>
      </w:r>
    </w:p>
    <w:p w:rsidR="009237EE" w:rsidRDefault="009237EE">
      <w:pPr>
        <w:pStyle w:val="ConsPlusNormal"/>
        <w:spacing w:before="220"/>
        <w:ind w:firstLine="540"/>
        <w:jc w:val="both"/>
      </w:pPr>
      <w:r>
        <w:t>5.5.2.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9237EE" w:rsidRDefault="009237EE">
      <w:pPr>
        <w:pStyle w:val="ConsPlusNormal"/>
        <w:spacing w:before="220"/>
        <w:ind w:firstLine="540"/>
        <w:jc w:val="both"/>
      </w:pPr>
      <w:r>
        <w:t xml:space="preserve">5.5.3. Субсидия федерального бюджета распространяется на договоры лизинга, имеющие в качестве предмета объекты, указанные в </w:t>
      </w:r>
      <w:hyperlink w:anchor="P893" w:history="1">
        <w:r>
          <w:rPr>
            <w:color w:val="0000FF"/>
          </w:rPr>
          <w:t>пункте 5.4.4</w:t>
        </w:r>
      </w:hyperlink>
      <w:r>
        <w:t xml:space="preserve"> настоящих Условий и требований.</w:t>
      </w:r>
    </w:p>
    <w:p w:rsidR="009237EE" w:rsidRDefault="009237EE">
      <w:pPr>
        <w:pStyle w:val="ConsPlusNormal"/>
        <w:spacing w:before="220"/>
        <w:ind w:firstLine="540"/>
        <w:jc w:val="both"/>
      </w:pPr>
      <w:bookmarkStart w:id="59" w:name="P906"/>
      <w:bookmarkEnd w:id="59"/>
      <w:r>
        <w:t>5.5.4. Предметом лизинга по вышеуказанным договорам не может быть физически изношенное или морально устаревшее оборудование.</w:t>
      </w:r>
    </w:p>
    <w:p w:rsidR="009237EE" w:rsidRDefault="009237EE">
      <w:pPr>
        <w:pStyle w:val="ConsPlusNormal"/>
        <w:spacing w:before="220"/>
        <w:ind w:firstLine="540"/>
        <w:jc w:val="both"/>
      </w:pPr>
      <w:r>
        <w:t xml:space="preserve">5.6.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 &lt;1&gt; в соответствии с условиями конкурсного отбора, указанными в </w:t>
      </w:r>
      <w:hyperlink w:anchor="P912" w:history="1">
        <w:r>
          <w:rPr>
            <w:color w:val="0000FF"/>
          </w:rPr>
          <w:t>пунктах 5.6.1</w:t>
        </w:r>
      </w:hyperlink>
      <w:r>
        <w:t xml:space="preserve"> - </w:t>
      </w:r>
      <w:hyperlink w:anchor="P915" w:history="1">
        <w:r>
          <w:rPr>
            <w:color w:val="0000FF"/>
          </w:rPr>
          <w:t>5.6.4</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44" w:history="1">
        <w:r>
          <w:rPr>
            <w:color w:val="0000FF"/>
          </w:rPr>
          <w:t>подпунктом "д" пункта 53</w:t>
        </w:r>
      </w:hyperlink>
      <w:r>
        <w:t xml:space="preserve"> Правил.</w:t>
      </w:r>
    </w:p>
    <w:p w:rsidR="009237EE" w:rsidRDefault="009237EE">
      <w:pPr>
        <w:pStyle w:val="ConsPlusNormal"/>
        <w:jc w:val="both"/>
      </w:pPr>
      <w:r>
        <w:t xml:space="preserve">(сноска в ред. </w:t>
      </w:r>
      <w:hyperlink r:id="rId145"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60" w:name="P912"/>
      <w:bookmarkEnd w:id="60"/>
      <w:r>
        <w:t>5.6.1. Субсидии федерального бюджета предоставляются субъектам Российской Федерации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 млн. рублей на одного получателя поддержки - юридическое лицо или индивидуального предпринимателя.</w:t>
      </w:r>
    </w:p>
    <w:p w:rsidR="009237EE" w:rsidRDefault="009237EE">
      <w:pPr>
        <w:pStyle w:val="ConsPlusNormal"/>
        <w:spacing w:before="220"/>
        <w:ind w:firstLine="540"/>
        <w:jc w:val="both"/>
      </w:pPr>
      <w:r>
        <w:t>5.6.2. Субсидии федерального бюджета на реализацию данного мероприятия предоставляются субъектам Российской Федерации при условии использования субъектом малого предпринимательства собственных средств в размере не менее 15% от суммы гранта.</w:t>
      </w:r>
    </w:p>
    <w:p w:rsidR="009237EE" w:rsidRDefault="009237EE">
      <w:pPr>
        <w:pStyle w:val="ConsPlusNormal"/>
        <w:spacing w:before="220"/>
        <w:ind w:firstLine="540"/>
        <w:jc w:val="both"/>
      </w:pPr>
      <w:r>
        <w:t xml:space="preserve">5.6.3. Субсидии федерального бюджета, предоставленные субъектам Российской Федерации, распространяются на договоры лизинга, имеющие в качестве предмета объекты, указанные в </w:t>
      </w:r>
      <w:hyperlink w:anchor="P893" w:history="1">
        <w:r>
          <w:rPr>
            <w:color w:val="0000FF"/>
          </w:rPr>
          <w:t>пункте 5.4.4</w:t>
        </w:r>
      </w:hyperlink>
      <w:r>
        <w:t xml:space="preserve"> настоящих Условий и требований.</w:t>
      </w:r>
    </w:p>
    <w:p w:rsidR="009237EE" w:rsidRDefault="009237EE">
      <w:pPr>
        <w:pStyle w:val="ConsPlusNormal"/>
        <w:spacing w:before="220"/>
        <w:ind w:firstLine="540"/>
        <w:jc w:val="both"/>
      </w:pPr>
      <w:bookmarkStart w:id="61" w:name="P915"/>
      <w:bookmarkEnd w:id="61"/>
      <w:r>
        <w:t>5.6.4. Предметом лизинга по вышеуказанным договорам не может быть физически изношенное или морально устаревшее оборудование.</w:t>
      </w:r>
    </w:p>
    <w:p w:rsidR="009237EE" w:rsidRDefault="009237EE">
      <w:pPr>
        <w:pStyle w:val="ConsPlusNormal"/>
        <w:jc w:val="both"/>
      </w:pPr>
    </w:p>
    <w:p w:rsidR="009237EE" w:rsidRDefault="009237EE">
      <w:pPr>
        <w:pStyle w:val="ConsPlusNormal"/>
        <w:jc w:val="center"/>
        <w:outlineLvl w:val="1"/>
      </w:pPr>
      <w:bookmarkStart w:id="62" w:name="P917"/>
      <w:bookmarkEnd w:id="62"/>
      <w:r>
        <w:t>VI. Условия конкурсного отбора по мероприятию "Поддержка</w:t>
      </w:r>
    </w:p>
    <w:p w:rsidR="009237EE" w:rsidRDefault="009237EE">
      <w:pPr>
        <w:pStyle w:val="ConsPlusNormal"/>
        <w:jc w:val="center"/>
      </w:pPr>
      <w:r>
        <w:t>начинающих субъектов малого предпринимательства"</w:t>
      </w:r>
    </w:p>
    <w:p w:rsidR="009237EE" w:rsidRDefault="009237EE">
      <w:pPr>
        <w:pStyle w:val="ConsPlusNormal"/>
        <w:jc w:val="both"/>
      </w:pPr>
    </w:p>
    <w:p w:rsidR="009237EE" w:rsidRDefault="009237EE">
      <w:pPr>
        <w:pStyle w:val="ConsPlusNormal"/>
        <w:ind w:firstLine="540"/>
        <w:jc w:val="both"/>
      </w:pPr>
      <w:r>
        <w:t xml:space="preserve">6.1.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соответствии с условиями конкурсного отбора &lt;1&gt;, указанными в </w:t>
      </w:r>
      <w:hyperlink w:anchor="P925" w:history="1">
        <w:r>
          <w:rPr>
            <w:color w:val="0000FF"/>
          </w:rPr>
          <w:t>пунктах 6.1.1</w:t>
        </w:r>
      </w:hyperlink>
      <w:r>
        <w:t xml:space="preserve"> - </w:t>
      </w:r>
      <w:hyperlink w:anchor="P936" w:history="1">
        <w:r>
          <w:rPr>
            <w:color w:val="0000FF"/>
          </w:rPr>
          <w:t>6.1.5</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46" w:history="1">
        <w:r>
          <w:rPr>
            <w:color w:val="0000FF"/>
          </w:rPr>
          <w:t>пунктом 54</w:t>
        </w:r>
      </w:hyperlink>
      <w:r>
        <w:t xml:space="preserve"> Правил.</w:t>
      </w:r>
    </w:p>
    <w:p w:rsidR="009237EE" w:rsidRDefault="009237EE">
      <w:pPr>
        <w:pStyle w:val="ConsPlusNormal"/>
        <w:jc w:val="both"/>
      </w:pPr>
      <w:r>
        <w:t xml:space="preserve">(сноска в ред. </w:t>
      </w:r>
      <w:hyperlink r:id="rId14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63" w:name="P925"/>
      <w:bookmarkEnd w:id="63"/>
      <w:r>
        <w:t>6.1.1. Субсидии федерального бюджета предоставляются субъектам Российской Федерации в случае если:</w:t>
      </w:r>
    </w:p>
    <w:p w:rsidR="009237EE" w:rsidRDefault="009237EE">
      <w:pPr>
        <w:pStyle w:val="ConsPlusNormal"/>
        <w:spacing w:before="220"/>
        <w:ind w:firstLine="540"/>
        <w:jc w:val="both"/>
      </w:pPr>
      <w:r>
        <w:t>- гранты направляются вновь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9237EE" w:rsidRDefault="009237EE">
      <w:pPr>
        <w:pStyle w:val="ConsPlusNormal"/>
        <w:spacing w:before="220"/>
        <w:ind w:firstLine="540"/>
        <w:jc w:val="both"/>
      </w:pPr>
      <w: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9237EE" w:rsidRDefault="009237EE">
      <w:pPr>
        <w:pStyle w:val="ConsPlusNormal"/>
        <w:spacing w:before="220"/>
        <w:ind w:firstLine="540"/>
        <w:jc w:val="both"/>
      </w:pPr>
      <w:r>
        <w:t xml:space="preserve">- максимальный размер гранта не превышает 0,5 млн. рублей на одного получателя поддержки, за исключением случаев, указанных в </w:t>
      </w:r>
      <w:hyperlink w:anchor="P933" w:history="1">
        <w:r>
          <w:rPr>
            <w:color w:val="0000FF"/>
          </w:rPr>
          <w:t>пункте 6.1.2</w:t>
        </w:r>
      </w:hyperlink>
      <w:r>
        <w:t xml:space="preserve"> настоящих Условий и требований;</w:t>
      </w:r>
    </w:p>
    <w:p w:rsidR="009237EE" w:rsidRDefault="009237EE">
      <w:pPr>
        <w:pStyle w:val="ConsPlusNormal"/>
        <w:spacing w:before="220"/>
        <w:ind w:firstLine="540"/>
        <w:jc w:val="both"/>
      </w:pPr>
      <w: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9237EE" w:rsidRDefault="009237EE">
      <w:pPr>
        <w:pStyle w:val="ConsPlusNormal"/>
        <w:spacing w:before="220"/>
        <w:ind w:firstLine="540"/>
        <w:jc w:val="both"/>
      </w:pPr>
      <w:r>
        <w:t>-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237EE" w:rsidRDefault="009237EE">
      <w:pPr>
        <w:pStyle w:val="ConsPlusNormal"/>
        <w:spacing w:before="220"/>
        <w:ind w:firstLine="540"/>
        <w:jc w:val="both"/>
      </w:pPr>
      <w:r>
        <w:t>- 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9237EE" w:rsidRDefault="009237EE">
      <w:pPr>
        <w:pStyle w:val="ConsPlusNormal"/>
        <w:spacing w:before="220"/>
        <w:ind w:firstLine="540"/>
        <w:jc w:val="both"/>
      </w:pPr>
      <w: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9237EE" w:rsidRDefault="009237EE">
      <w:pPr>
        <w:pStyle w:val="ConsPlusNormal"/>
        <w:spacing w:before="220"/>
        <w:ind w:firstLine="540"/>
        <w:jc w:val="both"/>
      </w:pPr>
      <w:bookmarkStart w:id="64" w:name="P933"/>
      <w:bookmarkEnd w:id="64"/>
      <w:r>
        <w:t xml:space="preserve">6.1.2.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w:t>
      </w:r>
      <w:hyperlink w:anchor="P936" w:history="1">
        <w:r>
          <w:rPr>
            <w:color w:val="0000FF"/>
          </w:rPr>
          <w:t>пунктом 6.1.5</w:t>
        </w:r>
      </w:hyperlink>
      <w:r>
        <w:t xml:space="preserve"> настоящих Условий и требований,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
    <w:p w:rsidR="009237EE" w:rsidRDefault="009237EE">
      <w:pPr>
        <w:pStyle w:val="ConsPlusNormal"/>
        <w:spacing w:before="220"/>
        <w:ind w:firstLine="540"/>
        <w:jc w:val="both"/>
      </w:pPr>
      <w:r>
        <w:t>6.1.3. Субъект Российской Федерации обеспечивает координацию реализации мероприятия по поддержке начинающих субъектов малого предпринимательства 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9237EE" w:rsidRDefault="009237EE">
      <w:pPr>
        <w:pStyle w:val="ConsPlusNormal"/>
        <w:spacing w:before="220"/>
        <w:ind w:firstLine="540"/>
        <w:jc w:val="both"/>
      </w:pPr>
      <w:r>
        <w:t>6.1.4. Субъекты Российской Федерации (за исключением городов федерального значения Москвы, Санкт-Петербурга и Севастополя) - победители конкурсного отбора по мероприятиям, связанным с поддержкой начинающих субъектов малого предпринимательства, направляют не менее 10% полученной субсидии из федерального бюджета в бюджеты муниципальных образований (межбюджетные трансферты) для последующего предоставления грантов субъектам малого предпринимательства.</w:t>
      </w:r>
    </w:p>
    <w:p w:rsidR="009237EE" w:rsidRDefault="009237EE">
      <w:pPr>
        <w:pStyle w:val="ConsPlusNormal"/>
        <w:spacing w:before="220"/>
        <w:ind w:firstLine="540"/>
        <w:jc w:val="both"/>
      </w:pPr>
      <w:bookmarkStart w:id="65" w:name="P936"/>
      <w:bookmarkEnd w:id="65"/>
      <w:r>
        <w:t>6.1.5. Субъекты Российской Федерации, допущенные к участию в конкурсном отборе по мероприятиям, связанным с поддержкой начинающих субъектов малого предпринимательства, при предоставлении грантов учитывают приоритетную целевую группу получателей грантов:</w:t>
      </w:r>
    </w:p>
    <w:p w:rsidR="009237EE" w:rsidRDefault="009237EE">
      <w:pPr>
        <w:pStyle w:val="ConsPlusNormal"/>
        <w:spacing w:before="220"/>
        <w:ind w:firstLine="540"/>
        <w:jc w:val="both"/>
      </w:pPr>
      <w:bookmarkStart w:id="66" w:name="P937"/>
      <w:bookmarkEnd w:id="66"/>
      <w:r>
        <w:t>- зарегистрированные безработные;</w:t>
      </w:r>
    </w:p>
    <w:p w:rsidR="009237EE" w:rsidRDefault="009237EE">
      <w:pPr>
        <w:pStyle w:val="ConsPlusNormal"/>
        <w:spacing w:before="220"/>
        <w:ind w:firstLine="540"/>
        <w:jc w:val="both"/>
      </w:pPr>
      <w: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9237EE" w:rsidRDefault="009237EE">
      <w:pPr>
        <w:pStyle w:val="ConsPlusNormal"/>
        <w:spacing w:before="220"/>
        <w:ind w:firstLine="540"/>
        <w:jc w:val="both"/>
      </w:pPr>
      <w: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237EE" w:rsidRDefault="009237EE">
      <w:pPr>
        <w:pStyle w:val="ConsPlusNormal"/>
        <w:spacing w:before="220"/>
        <w:ind w:firstLine="540"/>
        <w:jc w:val="both"/>
      </w:pPr>
      <w:r>
        <w:t>- жители монопрофильных муниципальных образований (моногородов), работники градообразующих предприятий;</w:t>
      </w:r>
    </w:p>
    <w:p w:rsidR="009237EE" w:rsidRDefault="009237EE">
      <w:pPr>
        <w:pStyle w:val="ConsPlusNormal"/>
        <w:spacing w:before="220"/>
        <w:ind w:firstLine="540"/>
        <w:jc w:val="both"/>
      </w:pPr>
      <w:r>
        <w:t>- военнослужащие, уволенные в запас в связи с сокращением Вооруженных Сил Российской Федерации;</w:t>
      </w:r>
    </w:p>
    <w:p w:rsidR="009237EE" w:rsidRDefault="009237EE">
      <w:pPr>
        <w:pStyle w:val="ConsPlusNormal"/>
        <w:spacing w:before="220"/>
        <w:ind w:firstLine="540"/>
        <w:jc w:val="both"/>
      </w:pPr>
      <w:bookmarkStart w:id="67" w:name="P942"/>
      <w:bookmarkEnd w:id="67"/>
      <w:r>
        <w:t>- физические лица в возрасте до 30 лет (включительно);</w:t>
      </w:r>
    </w:p>
    <w:p w:rsidR="009237EE" w:rsidRDefault="009237EE">
      <w:pPr>
        <w:pStyle w:val="ConsPlusNormal"/>
        <w:spacing w:before="220"/>
        <w:ind w:firstLine="540"/>
        <w:jc w:val="both"/>
      </w:pPr>
      <w:r>
        <w:t xml:space="preserve">- юридические лица, в уставном капитале которых доля, принадлежащая физическим лицам, указанным в </w:t>
      </w:r>
      <w:hyperlink w:anchor="P937" w:history="1">
        <w:r>
          <w:rPr>
            <w:color w:val="0000FF"/>
          </w:rPr>
          <w:t>абзацах втором</w:t>
        </w:r>
      </w:hyperlink>
      <w:r>
        <w:t xml:space="preserve"> - </w:t>
      </w:r>
      <w:hyperlink w:anchor="P942" w:history="1">
        <w:r>
          <w:rPr>
            <w:color w:val="0000FF"/>
          </w:rPr>
          <w:t>седьмом</w:t>
        </w:r>
      </w:hyperlink>
      <w:r>
        <w:t xml:space="preserve"> настоящего пункта, составляет более 50 процентов;</w:t>
      </w:r>
    </w:p>
    <w:p w:rsidR="009237EE" w:rsidRDefault="009237EE">
      <w:pPr>
        <w:pStyle w:val="ConsPlusNormal"/>
        <w:spacing w:before="220"/>
        <w:ind w:firstLine="540"/>
        <w:jc w:val="both"/>
      </w:pPr>
      <w:r>
        <w:t xml:space="preserve">- субъекты малого и среднего предпринимательства, относящиеся к субъектам социального предпринимательства в соответствии с </w:t>
      </w:r>
      <w:hyperlink w:anchor="P1031" w:history="1">
        <w:r>
          <w:rPr>
            <w:color w:val="0000FF"/>
          </w:rPr>
          <w:t>пунктом 7.4</w:t>
        </w:r>
      </w:hyperlink>
      <w:r>
        <w:t xml:space="preserve"> настоящих Условий и требований;</w:t>
      </w:r>
    </w:p>
    <w:p w:rsidR="009237EE" w:rsidRDefault="009237EE">
      <w:pPr>
        <w:pStyle w:val="ConsPlusNormal"/>
        <w:spacing w:before="220"/>
        <w:ind w:firstLine="540"/>
        <w:jc w:val="both"/>
      </w:pPr>
      <w: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9237EE" w:rsidRDefault="009237EE">
      <w:pPr>
        <w:pStyle w:val="ConsPlusNormal"/>
        <w:spacing w:before="220"/>
        <w:ind w:firstLine="540"/>
        <w:jc w:val="both"/>
      </w:pPr>
      <w:r>
        <w:t>-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9237EE" w:rsidRDefault="009237EE">
      <w:pPr>
        <w:pStyle w:val="ConsPlusNormal"/>
        <w:jc w:val="both"/>
      </w:pPr>
      <w:r>
        <w:t xml:space="preserve">(абзац введен </w:t>
      </w:r>
      <w:hyperlink r:id="rId148" w:history="1">
        <w:r>
          <w:rPr>
            <w:color w:val="0000FF"/>
          </w:rPr>
          <w:t>Приказом</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jc w:val="center"/>
        <w:outlineLvl w:val="1"/>
      </w:pPr>
      <w:bookmarkStart w:id="68" w:name="P949"/>
      <w:bookmarkEnd w:id="68"/>
      <w:r>
        <w:t>VII. Условия конкурсного отбора</w:t>
      </w:r>
    </w:p>
    <w:p w:rsidR="009237EE" w:rsidRDefault="009237EE">
      <w:pPr>
        <w:pStyle w:val="ConsPlusNormal"/>
        <w:jc w:val="center"/>
      </w:pPr>
      <w:r>
        <w:t>по мероприятиям, предусмотренным в рамках мероприятия</w:t>
      </w:r>
    </w:p>
    <w:p w:rsidR="009237EE" w:rsidRDefault="009237EE">
      <w:pPr>
        <w:pStyle w:val="ConsPlusNormal"/>
        <w:jc w:val="center"/>
      </w:pPr>
      <w:r>
        <w:t>"Поддержка и развитие субъектов малого и среднего</w:t>
      </w:r>
    </w:p>
    <w:p w:rsidR="009237EE" w:rsidRDefault="009237EE">
      <w:pPr>
        <w:pStyle w:val="ConsPlusNormal"/>
        <w:jc w:val="center"/>
      </w:pPr>
      <w:r>
        <w:t>предпринимательства, занимающихся социально значимыми</w:t>
      </w:r>
    </w:p>
    <w:p w:rsidR="009237EE" w:rsidRDefault="009237EE">
      <w:pPr>
        <w:pStyle w:val="ConsPlusNormal"/>
        <w:jc w:val="center"/>
      </w:pPr>
      <w:r>
        <w:t>видами деятельности", а также требования к центрам</w:t>
      </w:r>
    </w:p>
    <w:p w:rsidR="009237EE" w:rsidRDefault="009237EE">
      <w:pPr>
        <w:pStyle w:val="ConsPlusNormal"/>
        <w:jc w:val="center"/>
      </w:pPr>
      <w:r>
        <w:t>молодежного инновационного творчества</w:t>
      </w:r>
    </w:p>
    <w:p w:rsidR="009237EE" w:rsidRDefault="009237EE">
      <w:pPr>
        <w:pStyle w:val="ConsPlusNormal"/>
        <w:jc w:val="both"/>
      </w:pPr>
    </w:p>
    <w:p w:rsidR="009237EE" w:rsidRDefault="009237EE">
      <w:pPr>
        <w:pStyle w:val="ConsPlusNormal"/>
        <w:ind w:firstLine="540"/>
        <w:jc w:val="both"/>
      </w:pPr>
      <w:r>
        <w:t>7.1.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&lt;1&gt; (далее - ЦМИТ).</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49" w:history="1">
        <w:r>
          <w:rPr>
            <w:color w:val="0000FF"/>
          </w:rPr>
          <w:t>подпунктом "а" пункта 55</w:t>
        </w:r>
      </w:hyperlink>
      <w:r>
        <w:t xml:space="preserve"> Правил.</w:t>
      </w:r>
    </w:p>
    <w:p w:rsidR="009237EE" w:rsidRDefault="009237EE">
      <w:pPr>
        <w:pStyle w:val="ConsPlusNormal"/>
        <w:jc w:val="both"/>
      </w:pPr>
      <w:r>
        <w:t xml:space="preserve">(сноска в ред. </w:t>
      </w:r>
      <w:hyperlink r:id="rId150"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7.1.1. Условиями конкурсного отбора по мероприятию в целях создания и (или) обеспечение ЦМИТ являются:</w:t>
      </w:r>
    </w:p>
    <w:p w:rsidR="009237EE" w:rsidRDefault="009237EE">
      <w:pPr>
        <w:pStyle w:val="ConsPlusNormal"/>
        <w:spacing w:before="220"/>
        <w:ind w:firstLine="540"/>
        <w:jc w:val="both"/>
      </w:pPr>
      <w:r>
        <w:t>а) наличие у субъекта Российской Федерации проекта, включающего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9237EE" w:rsidRDefault="009237EE">
      <w:pPr>
        <w:pStyle w:val="ConsPlusNormal"/>
        <w:spacing w:before="220"/>
        <w:ind w:firstLine="540"/>
        <w:jc w:val="both"/>
      </w:pPr>
      <w:r>
        <w:t>б) наличие направлений расходования субсидии федерального бюджета и бюджета субъектов Российской Федерации на финансирование ЦМИТ;</w:t>
      </w:r>
    </w:p>
    <w:p w:rsidR="009237EE" w:rsidRDefault="009237EE">
      <w:pPr>
        <w:pStyle w:val="ConsPlusNormal"/>
        <w:spacing w:before="220"/>
        <w:ind w:firstLine="540"/>
        <w:jc w:val="both"/>
      </w:pPr>
      <w:r>
        <w:t>в) наличие информации о планируемых результатах деятельности ЦМИТ (</w:t>
      </w:r>
      <w:hyperlink w:anchor="P4406" w:history="1">
        <w:r>
          <w:rPr>
            <w:color w:val="0000FF"/>
          </w:rPr>
          <w:t>приложение N 25</w:t>
        </w:r>
      </w:hyperlink>
      <w:r>
        <w:t xml:space="preserve"> к настоящим Условиям и требованиям);</w:t>
      </w:r>
    </w:p>
    <w:p w:rsidR="009237EE" w:rsidRDefault="009237EE">
      <w:pPr>
        <w:pStyle w:val="ConsPlusNormal"/>
        <w:spacing w:before="220"/>
        <w:ind w:firstLine="540"/>
        <w:jc w:val="both"/>
      </w:pPr>
      <w:r>
        <w:t xml:space="preserve">г) наличие обязательства субъекта Российской Федерации о создании ЦМИТ в соответствии с требованиями, установленными </w:t>
      </w:r>
      <w:hyperlink w:anchor="P969" w:history="1">
        <w:r>
          <w:rPr>
            <w:color w:val="0000FF"/>
          </w:rPr>
          <w:t>пунктами 7.1.2</w:t>
        </w:r>
      </w:hyperlink>
      <w:r>
        <w:t xml:space="preserve"> - </w:t>
      </w:r>
      <w:hyperlink w:anchor="P993" w:history="1">
        <w:r>
          <w:rPr>
            <w:color w:val="0000FF"/>
          </w:rPr>
          <w:t>7.1.6</w:t>
        </w:r>
      </w:hyperlink>
      <w:r>
        <w:t xml:space="preserve"> настоящих Условий и требований;</w:t>
      </w:r>
    </w:p>
    <w:p w:rsidR="009237EE" w:rsidRDefault="009237EE">
      <w:pPr>
        <w:pStyle w:val="ConsPlusNormal"/>
        <w:spacing w:before="220"/>
        <w:ind w:firstLine="540"/>
        <w:jc w:val="both"/>
      </w:pPr>
      <w:r>
        <w:t>д) представлен отчет 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 (</w:t>
      </w:r>
      <w:hyperlink w:anchor="P4498" w:history="1">
        <w:r>
          <w:rPr>
            <w:color w:val="0000FF"/>
          </w:rPr>
          <w:t>приложение N 26</w:t>
        </w:r>
      </w:hyperlink>
      <w:r>
        <w:t xml:space="preserve"> к настоящим Условиям и требованиям);</w:t>
      </w:r>
    </w:p>
    <w:p w:rsidR="009237EE" w:rsidRDefault="009237EE">
      <w:pPr>
        <w:pStyle w:val="ConsPlusNormal"/>
        <w:spacing w:before="220"/>
        <w:ind w:firstLine="540"/>
        <w:jc w:val="both"/>
      </w:pPr>
      <w:r>
        <w:t>е)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составляет не более 7,0 млн. рублей на одного получателя поддержки;</w:t>
      </w:r>
    </w:p>
    <w:p w:rsidR="009237EE" w:rsidRDefault="009237EE">
      <w:pPr>
        <w:pStyle w:val="ConsPlusNormal"/>
        <w:spacing w:before="220"/>
        <w:ind w:firstLine="540"/>
        <w:jc w:val="both"/>
      </w:pPr>
      <w:r>
        <w:t xml:space="preserve">ж) субсидия федерального бюджета в целях развития ЦМИТ, предоставляется субъекту Российской Федерации в случае если ЦМИТ создан за счет субсидии федерального бюджета до 1 января отчетного года и соответствует требованиям, установленным </w:t>
      </w:r>
      <w:hyperlink w:anchor="P969" w:history="1">
        <w:r>
          <w:rPr>
            <w:color w:val="0000FF"/>
          </w:rPr>
          <w:t>пунктами 7.1.2</w:t>
        </w:r>
      </w:hyperlink>
      <w:r>
        <w:t xml:space="preserve"> - </w:t>
      </w:r>
      <w:hyperlink w:anchor="P993" w:history="1">
        <w:r>
          <w:rPr>
            <w:color w:val="0000FF"/>
          </w:rPr>
          <w:t>7.1.6</w:t>
        </w:r>
      </w:hyperlink>
      <w:r>
        <w:t xml:space="preserve"> настоящих Условий и требований.</w:t>
      </w:r>
    </w:p>
    <w:p w:rsidR="009237EE" w:rsidRDefault="009237EE">
      <w:pPr>
        <w:pStyle w:val="ConsPlusNormal"/>
        <w:spacing w:before="220"/>
        <w:ind w:firstLine="540"/>
        <w:jc w:val="both"/>
      </w:pPr>
      <w:bookmarkStart w:id="69" w:name="P969"/>
      <w:bookmarkEnd w:id="69"/>
      <w:r>
        <w:t>7.1.2. ЦМИТ соответствует следующим требованиям.</w:t>
      </w:r>
    </w:p>
    <w:p w:rsidR="009237EE" w:rsidRDefault="009237EE">
      <w:pPr>
        <w:pStyle w:val="ConsPlusNormal"/>
        <w:spacing w:before="220"/>
        <w:ind w:firstLine="540"/>
        <w:jc w:val="both"/>
      </w:pPr>
      <w:r>
        <w:t>а) ориентирован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9237EE" w:rsidRDefault="009237EE">
      <w:pPr>
        <w:pStyle w:val="ConsPlusNormal"/>
        <w:spacing w:before="220"/>
        <w:ind w:firstLine="540"/>
        <w:jc w:val="both"/>
      </w:pPr>
      <w:r>
        <w:t>б) 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9237EE" w:rsidRDefault="009237EE">
      <w:pPr>
        <w:pStyle w:val="ConsPlusNormal"/>
        <w:spacing w:before="220"/>
        <w:ind w:firstLine="540"/>
        <w:jc w:val="both"/>
      </w:pPr>
      <w:r>
        <w:t>в) загрузка оборудования ЦМИТ для детей и молодежи должна составлять не менее 60% от общего времени работы оборудования.</w:t>
      </w:r>
    </w:p>
    <w:p w:rsidR="009237EE" w:rsidRDefault="009237EE">
      <w:pPr>
        <w:pStyle w:val="ConsPlusNormal"/>
        <w:spacing w:before="220"/>
        <w:ind w:firstLine="540"/>
        <w:jc w:val="both"/>
      </w:pPr>
      <w:r>
        <w:t>7.1.3. Задачами ЦМИТ являются:</w:t>
      </w:r>
    </w:p>
    <w:p w:rsidR="009237EE" w:rsidRDefault="009237EE">
      <w:pPr>
        <w:pStyle w:val="ConsPlusNormal"/>
        <w:spacing w:before="220"/>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237EE" w:rsidRDefault="009237EE">
      <w:pPr>
        <w:pStyle w:val="ConsPlusNormal"/>
        <w:spacing w:before="220"/>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237EE" w:rsidRDefault="009237EE">
      <w:pPr>
        <w:pStyle w:val="ConsPlusNormal"/>
        <w:spacing w:before="220"/>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237EE" w:rsidRDefault="009237EE">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рубежом;</w:t>
      </w:r>
    </w:p>
    <w:p w:rsidR="009237EE" w:rsidRDefault="009237EE">
      <w:pPr>
        <w:pStyle w:val="ConsPlusNormal"/>
        <w:spacing w:before="220"/>
        <w:ind w:firstLine="540"/>
        <w:jc w:val="both"/>
      </w:pPr>
      <w:r>
        <w:t>- организация конференций, семинаров, рабочих встреч;</w:t>
      </w:r>
    </w:p>
    <w:p w:rsidR="009237EE" w:rsidRDefault="009237EE">
      <w:pPr>
        <w:pStyle w:val="ConsPlusNormal"/>
        <w:spacing w:before="220"/>
        <w:ind w:firstLine="540"/>
        <w:jc w:val="both"/>
      </w:pPr>
      <w:r>
        <w:t>- формирование базы данных пользователей ЦМИТ;</w:t>
      </w:r>
    </w:p>
    <w:p w:rsidR="009237EE" w:rsidRDefault="009237EE">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9237EE" w:rsidRDefault="009237EE">
      <w:pPr>
        <w:pStyle w:val="ConsPlusNormal"/>
        <w:spacing w:before="220"/>
        <w:ind w:firstLine="540"/>
        <w:jc w:val="both"/>
      </w:pPr>
      <w:r>
        <w:t>7.1.4. ЦМИТ должен соответствовать следующим требованиям:</w:t>
      </w:r>
    </w:p>
    <w:p w:rsidR="009237EE" w:rsidRDefault="009237EE">
      <w:pPr>
        <w:pStyle w:val="ConsPlusNormal"/>
        <w:spacing w:before="220"/>
        <w:ind w:firstLine="540"/>
        <w:jc w:val="both"/>
      </w:pPr>
      <w: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9237EE" w:rsidRDefault="009237EE">
      <w:pPr>
        <w:pStyle w:val="ConsPlusNormal"/>
        <w:spacing w:before="220"/>
        <w:ind w:firstLine="540"/>
        <w:jc w:val="both"/>
      </w:pPr>
      <w:r>
        <w:t xml:space="preserve">соответствие состава высокотехнологичного оборудования требованиям, перечисленным в </w:t>
      </w:r>
      <w:hyperlink w:anchor="P989" w:history="1">
        <w:r>
          <w:rPr>
            <w:color w:val="0000FF"/>
          </w:rPr>
          <w:t>пункте 7.1.5</w:t>
        </w:r>
      </w:hyperlink>
      <w:r>
        <w:t xml:space="preserve"> настоящих Условий и требований;</w:t>
      </w:r>
    </w:p>
    <w:p w:rsidR="009237EE" w:rsidRDefault="009237EE">
      <w:pPr>
        <w:pStyle w:val="ConsPlusNormal"/>
        <w:spacing w:before="220"/>
        <w:ind w:firstLine="540"/>
        <w:jc w:val="both"/>
      </w:pPr>
      <w:r>
        <w:t>- наличие в штате не менее 2 (двух) специалистов, умеющих работать со всем спектром оборудования ЦМИТ;</w:t>
      </w:r>
    </w:p>
    <w:p w:rsidR="009237EE" w:rsidRDefault="009237EE">
      <w:pPr>
        <w:pStyle w:val="ConsPlusNormal"/>
        <w:spacing w:before="220"/>
        <w:ind w:firstLine="540"/>
        <w:jc w:val="both"/>
      </w:pPr>
      <w:r>
        <w:t>- наличие договоров с образовательными учреждениями муниципального образования;</w:t>
      </w:r>
    </w:p>
    <w:p w:rsidR="009237EE" w:rsidRDefault="009237EE">
      <w:pPr>
        <w:pStyle w:val="ConsPlusNormal"/>
        <w:spacing w:before="220"/>
        <w:ind w:firstLine="540"/>
        <w:jc w:val="both"/>
      </w:pPr>
      <w:r>
        <w:t>- доступность расположения и открытость ЦМИТ для всех групп населения;</w:t>
      </w:r>
    </w:p>
    <w:p w:rsidR="009237EE" w:rsidRDefault="009237EE">
      <w:pPr>
        <w:pStyle w:val="ConsPlusNormal"/>
        <w:spacing w:before="220"/>
        <w:ind w:firstLine="540"/>
        <w:jc w:val="both"/>
      </w:pPr>
      <w:r>
        <w:t>- наличие в штате не менее 1 (одного) специалиста по работе с детьми (имеющего образование и опыт в соответствующей сфере деятельности);</w:t>
      </w:r>
    </w:p>
    <w:p w:rsidR="009237EE" w:rsidRDefault="009237EE">
      <w:pPr>
        <w:pStyle w:val="ConsPlusNormal"/>
        <w:spacing w:before="220"/>
        <w:ind w:firstLine="540"/>
        <w:jc w:val="both"/>
      </w:pPr>
      <w:r>
        <w:t>- наличие доступа к информационно-телекоммуникационной сети "Интернет".</w:t>
      </w:r>
    </w:p>
    <w:p w:rsidR="009237EE" w:rsidRDefault="009237EE">
      <w:pPr>
        <w:pStyle w:val="ConsPlusNormal"/>
        <w:spacing w:before="220"/>
        <w:ind w:firstLine="540"/>
        <w:jc w:val="both"/>
      </w:pPr>
      <w:bookmarkStart w:id="70" w:name="P989"/>
      <w:bookmarkEnd w:id="70"/>
      <w:r>
        <w:t>7.1.5. Параметры оборудования, необходимого для осуществления деятельности ЦМИТ:</w:t>
      </w:r>
    </w:p>
    <w:p w:rsidR="009237EE" w:rsidRDefault="009237EE">
      <w:pPr>
        <w:pStyle w:val="ConsPlusNormal"/>
        <w:spacing w:before="220"/>
        <w:ind w:firstLine="540"/>
        <w:jc w:val="both"/>
      </w:pPr>
      <w: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9237EE" w:rsidRDefault="009237EE">
      <w:pPr>
        <w:pStyle w:val="ConsPlusNormal"/>
        <w:spacing w:before="220"/>
        <w:ind w:firstLine="540"/>
        <w:jc w:val="both"/>
      </w:pPr>
      <w:r>
        <w:t>- безопасность для работы с детьми и молодежью;</w:t>
      </w:r>
    </w:p>
    <w:p w:rsidR="009237EE" w:rsidRDefault="009237EE">
      <w:pPr>
        <w:pStyle w:val="ConsPlusNormal"/>
        <w:spacing w:before="220"/>
        <w:ind w:firstLine="540"/>
        <w:jc w:val="both"/>
      </w:pPr>
      <w:r>
        <w:t>- компактность и соответствие оборудования санитарно-техническим требованиям размещения и использования в помещении ЦМИТ.</w:t>
      </w:r>
    </w:p>
    <w:p w:rsidR="009237EE" w:rsidRDefault="009237EE">
      <w:pPr>
        <w:pStyle w:val="ConsPlusNormal"/>
        <w:spacing w:before="220"/>
        <w:ind w:firstLine="540"/>
        <w:jc w:val="both"/>
      </w:pPr>
      <w:bookmarkStart w:id="71" w:name="P993"/>
      <w:bookmarkEnd w:id="71"/>
      <w:r>
        <w:t>7.1.6. Субсидии федерального бюджета, предоставленные субъекту Российской Федерации, направляются ЦМИТ на следующие цели:</w:t>
      </w:r>
    </w:p>
    <w:p w:rsidR="009237EE" w:rsidRDefault="009237EE">
      <w:pPr>
        <w:pStyle w:val="ConsPlusNormal"/>
        <w:spacing w:before="220"/>
        <w:ind w:firstLine="540"/>
        <w:jc w:val="both"/>
      </w:pPr>
      <w:bookmarkStart w:id="72" w:name="P994"/>
      <w:bookmarkEnd w:id="72"/>
      <w: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9237EE" w:rsidRDefault="009237EE">
      <w:pPr>
        <w:pStyle w:val="ConsPlusNormal"/>
        <w:spacing w:before="220"/>
        <w:ind w:firstLine="540"/>
        <w:jc w:val="both"/>
      </w:pPr>
      <w:r>
        <w:t xml:space="preserve">б) финансовое обеспечение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федерального бюджета до 1 января отчетного года и соответствующих требованиям, установленным </w:t>
      </w:r>
      <w:hyperlink w:anchor="P969" w:history="1">
        <w:r>
          <w:rPr>
            <w:color w:val="0000FF"/>
          </w:rPr>
          <w:t>пунктами 7.1.2</w:t>
        </w:r>
      </w:hyperlink>
      <w:r>
        <w:t xml:space="preserve"> - </w:t>
      </w:r>
      <w:hyperlink w:anchor="P989" w:history="1">
        <w:r>
          <w:rPr>
            <w:color w:val="0000FF"/>
          </w:rPr>
          <w:t>7.1.5</w:t>
        </w:r>
      </w:hyperlink>
      <w:r>
        <w:t xml:space="preserve"> и </w:t>
      </w:r>
      <w:hyperlink w:anchor="P994" w:history="1">
        <w:r>
          <w:rPr>
            <w:color w:val="0000FF"/>
          </w:rPr>
          <w:t>подпунктом "а"</w:t>
        </w:r>
      </w:hyperlink>
      <w:r>
        <w:t xml:space="preserve"> настоящего пункта настоящих Условий и требований).</w:t>
      </w:r>
    </w:p>
    <w:p w:rsidR="009237EE" w:rsidRDefault="009237EE">
      <w:pPr>
        <w:pStyle w:val="ConsPlusNormal"/>
        <w:spacing w:before="220"/>
        <w:ind w:firstLine="540"/>
        <w:jc w:val="both"/>
      </w:pPr>
      <w:r>
        <w:t xml:space="preserve">7.2.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&lt;1&gt; (далее - центр времяпрепровождения детей), осуществляется в соответствии с условиями конкурсного отбора, указанными в </w:t>
      </w:r>
      <w:hyperlink w:anchor="P1002" w:history="1">
        <w:r>
          <w:rPr>
            <w:color w:val="0000FF"/>
          </w:rPr>
          <w:t>пунктах 7.2.1</w:t>
        </w:r>
      </w:hyperlink>
      <w:r>
        <w:t xml:space="preserve"> - </w:t>
      </w:r>
      <w:hyperlink w:anchor="P1010" w:history="1">
        <w:r>
          <w:rPr>
            <w:color w:val="0000FF"/>
          </w:rPr>
          <w:t>7.2.6</w:t>
        </w:r>
      </w:hyperlink>
      <w:r>
        <w:t xml:space="preserve"> настоящих Условий и требований.</w:t>
      </w:r>
    </w:p>
    <w:p w:rsidR="009237EE" w:rsidRDefault="009237EE">
      <w:pPr>
        <w:pStyle w:val="ConsPlusNormal"/>
        <w:jc w:val="both"/>
      </w:pPr>
      <w:r>
        <w:t xml:space="preserve">(в ред. </w:t>
      </w:r>
      <w:hyperlink r:id="rId15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52" w:history="1">
        <w:r>
          <w:rPr>
            <w:color w:val="0000FF"/>
          </w:rPr>
          <w:t>подпунктом "б" пункта 55</w:t>
        </w:r>
      </w:hyperlink>
      <w:r>
        <w:t xml:space="preserve"> Правил.</w:t>
      </w:r>
    </w:p>
    <w:p w:rsidR="009237EE" w:rsidRDefault="009237EE">
      <w:pPr>
        <w:pStyle w:val="ConsPlusNormal"/>
        <w:jc w:val="both"/>
      </w:pPr>
      <w:r>
        <w:t xml:space="preserve">(сноска в ред. </w:t>
      </w:r>
      <w:hyperlink r:id="rId15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73" w:name="P1002"/>
      <w:bookmarkEnd w:id="73"/>
      <w:r>
        <w:t>7.2.1.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9237EE" w:rsidRDefault="009237EE">
      <w:pPr>
        <w:pStyle w:val="ConsPlusNormal"/>
        <w:spacing w:before="220"/>
        <w:ind w:firstLine="540"/>
        <w:jc w:val="both"/>
      </w:pPr>
      <w:r>
        <w:t>7.2.2. Субсидии федерального бюджета на создание и (или) развитие центра времяпрепровождения детей предоставляются субъектам Российской Федерации на условиях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9237EE" w:rsidRDefault="009237EE">
      <w:pPr>
        <w:pStyle w:val="ConsPlusNormal"/>
        <w:spacing w:before="220"/>
        <w:ind w:firstLine="540"/>
        <w:jc w:val="both"/>
      </w:pPr>
      <w:r>
        <w:t>7.2.3.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9237EE" w:rsidRDefault="009237EE">
      <w:pPr>
        <w:pStyle w:val="ConsPlusNormal"/>
        <w:spacing w:before="220"/>
        <w:ind w:firstLine="540"/>
        <w:jc w:val="both"/>
      </w:pPr>
      <w:bookmarkStart w:id="74" w:name="P1005"/>
      <w:bookmarkEnd w:id="74"/>
      <w:r>
        <w:t>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9237EE" w:rsidRDefault="009237EE">
      <w:pPr>
        <w:pStyle w:val="ConsPlusNormal"/>
        <w:spacing w:before="220"/>
        <w:ind w:firstLine="540"/>
        <w:jc w:val="both"/>
      </w:pPr>
      <w:r>
        <w:t>б) второй транш в размере не более 45%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w:t>
      </w:r>
    </w:p>
    <w:p w:rsidR="009237EE" w:rsidRDefault="009237EE">
      <w:pPr>
        <w:pStyle w:val="ConsPlusNormal"/>
        <w:spacing w:before="220"/>
        <w:ind w:firstLine="540"/>
        <w:jc w:val="both"/>
      </w:pPr>
      <w:bookmarkStart w:id="75" w:name="P1007"/>
      <w:bookmarkEnd w:id="75"/>
      <w:r>
        <w:t>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9237EE" w:rsidRDefault="009237EE">
      <w:pPr>
        <w:pStyle w:val="ConsPlusNormal"/>
        <w:spacing w:before="220"/>
        <w:ind w:firstLine="540"/>
        <w:jc w:val="both"/>
      </w:pPr>
      <w:r>
        <w:t>7.2.4. 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w:t>
      </w:r>
    </w:p>
    <w:p w:rsidR="009237EE" w:rsidRDefault="009237EE">
      <w:pPr>
        <w:pStyle w:val="ConsPlusNormal"/>
        <w:spacing w:before="220"/>
        <w:ind w:firstLine="540"/>
        <w:jc w:val="both"/>
      </w:pPr>
      <w:r>
        <w:t xml:space="preserve">7.2.5.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05" w:history="1">
        <w:r>
          <w:rPr>
            <w:color w:val="0000FF"/>
          </w:rPr>
          <w:t>подпунктах "а"</w:t>
        </w:r>
      </w:hyperlink>
      <w:r>
        <w:t xml:space="preserve"> - </w:t>
      </w:r>
      <w:hyperlink w:anchor="P1007" w:history="1">
        <w:r>
          <w:rPr>
            <w:color w:val="0000FF"/>
          </w:rPr>
          <w:t>"в" пункта 7.2.3</w:t>
        </w:r>
      </w:hyperlink>
      <w:r>
        <w:t xml:space="preserve"> настоящих Условий и требований.</w:t>
      </w:r>
    </w:p>
    <w:p w:rsidR="009237EE" w:rsidRDefault="009237EE">
      <w:pPr>
        <w:pStyle w:val="ConsPlusNormal"/>
        <w:spacing w:before="220"/>
        <w:ind w:firstLine="540"/>
        <w:jc w:val="both"/>
      </w:pPr>
      <w:bookmarkStart w:id="76" w:name="P1010"/>
      <w:bookmarkEnd w:id="76"/>
      <w:r>
        <w:t xml:space="preserve">7.2.6.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05" w:history="1">
        <w:r>
          <w:rPr>
            <w:color w:val="0000FF"/>
          </w:rPr>
          <w:t>подпунктах "а"</w:t>
        </w:r>
      </w:hyperlink>
      <w:r>
        <w:t xml:space="preserve"> - </w:t>
      </w:r>
      <w:hyperlink w:anchor="P1007" w:history="1">
        <w:r>
          <w:rPr>
            <w:color w:val="0000FF"/>
          </w:rPr>
          <w:t>"в" пункта 7.2.3</w:t>
        </w:r>
      </w:hyperlink>
      <w:r>
        <w:t xml:space="preserve"> настоящих Условий и требований.</w:t>
      </w:r>
    </w:p>
    <w:p w:rsidR="009237EE" w:rsidRDefault="009237EE">
      <w:pPr>
        <w:pStyle w:val="ConsPlusNormal"/>
        <w:spacing w:before="220"/>
        <w:ind w:firstLine="540"/>
        <w:jc w:val="both"/>
      </w:pPr>
      <w:r>
        <w:t xml:space="preserve">7.3.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&lt;1&gt;, осуществляется в соответствии с условиями конкурсного отбора, указанными в </w:t>
      </w:r>
      <w:hyperlink w:anchor="P1016" w:history="1">
        <w:r>
          <w:rPr>
            <w:color w:val="0000FF"/>
          </w:rPr>
          <w:t>пунктах 7.3.1</w:t>
        </w:r>
      </w:hyperlink>
      <w:r>
        <w:t xml:space="preserve"> - </w:t>
      </w:r>
      <w:hyperlink w:anchor="P1030" w:history="1">
        <w:r>
          <w:rPr>
            <w:color w:val="0000FF"/>
          </w:rPr>
          <w:t>7.3.6</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54" w:history="1">
        <w:r>
          <w:rPr>
            <w:color w:val="0000FF"/>
          </w:rPr>
          <w:t>подпунктом "в" пункта 55</w:t>
        </w:r>
      </w:hyperlink>
      <w:r>
        <w:t xml:space="preserve"> Правил.</w:t>
      </w:r>
    </w:p>
    <w:p w:rsidR="009237EE" w:rsidRDefault="009237EE">
      <w:pPr>
        <w:pStyle w:val="ConsPlusNormal"/>
        <w:jc w:val="both"/>
      </w:pPr>
      <w:r>
        <w:t xml:space="preserve">(сноска в ред. </w:t>
      </w:r>
      <w:hyperlink r:id="rId155"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77" w:name="P1016"/>
      <w:bookmarkEnd w:id="77"/>
      <w:r>
        <w:t>7.3.1.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9237EE" w:rsidRDefault="009237EE">
      <w:pPr>
        <w:pStyle w:val="ConsPlusNormal"/>
        <w:spacing w:before="220"/>
        <w:ind w:firstLine="540"/>
        <w:jc w:val="both"/>
      </w:pPr>
      <w:r>
        <w:t>7.3.2. Субсидии федерального бюджета на создание и (или) развитие дошкольных образовательных центров предоставляются субъектам Российской Федерации на условиях долевого финансирования субъектом малого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9237EE" w:rsidRDefault="009237EE">
      <w:pPr>
        <w:pStyle w:val="ConsPlusNormal"/>
        <w:spacing w:before="220"/>
        <w:ind w:firstLine="540"/>
        <w:jc w:val="both"/>
      </w:pPr>
      <w:bookmarkStart w:id="78" w:name="P1018"/>
      <w:bookmarkEnd w:id="78"/>
      <w:r>
        <w:t>7.3.3.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9237EE" w:rsidRDefault="009237EE">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9237EE" w:rsidRDefault="009237EE">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p>
    <w:p w:rsidR="009237EE" w:rsidRDefault="009237EE">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9237EE" w:rsidRDefault="009237EE">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9237EE" w:rsidRDefault="009237EE">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9237EE" w:rsidRDefault="009237EE">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9237EE" w:rsidRDefault="009237EE">
      <w:pPr>
        <w:pStyle w:val="ConsPlusNormal"/>
        <w:spacing w:before="220"/>
        <w:ind w:firstLine="540"/>
        <w:jc w:val="both"/>
      </w:pPr>
      <w:r>
        <w:t>7.3.4.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9237EE" w:rsidRDefault="009237EE">
      <w:pPr>
        <w:pStyle w:val="ConsPlusNormal"/>
        <w:spacing w:before="220"/>
        <w:ind w:firstLine="540"/>
        <w:jc w:val="both"/>
      </w:pPr>
      <w:bookmarkStart w:id="79" w:name="P1026"/>
      <w:bookmarkEnd w:id="79"/>
      <w:r>
        <w:t>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субсидии федерального бюджета на создание дошкольного образовательного центра;</w:t>
      </w:r>
    </w:p>
    <w:p w:rsidR="009237EE" w:rsidRDefault="009237EE">
      <w:pPr>
        <w:pStyle w:val="ConsPlusNormal"/>
        <w:spacing w:before="220"/>
        <w:ind w:firstLine="540"/>
        <w:jc w:val="both"/>
      </w:pPr>
      <w:r>
        <w:t xml:space="preserve">б) второй транш в размере не более 75% от размера субсидии федерального бюджета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018" w:history="1">
        <w:r>
          <w:rPr>
            <w:color w:val="0000FF"/>
          </w:rPr>
          <w:t>пункте 7.3.3</w:t>
        </w:r>
      </w:hyperlink>
      <w:r>
        <w:t xml:space="preserve"> настоящих Условий и требований;</w:t>
      </w:r>
    </w:p>
    <w:p w:rsidR="009237EE" w:rsidRDefault="009237EE">
      <w:pPr>
        <w:pStyle w:val="ConsPlusNormal"/>
        <w:spacing w:before="220"/>
        <w:ind w:firstLine="540"/>
        <w:jc w:val="both"/>
      </w:pPr>
      <w:bookmarkStart w:id="80" w:name="P1028"/>
      <w:bookmarkEnd w:id="80"/>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9237EE" w:rsidRDefault="009237EE">
      <w:pPr>
        <w:pStyle w:val="ConsPlusNormal"/>
        <w:spacing w:before="220"/>
        <w:ind w:firstLine="540"/>
        <w:jc w:val="both"/>
      </w:pPr>
      <w:r>
        <w:t xml:space="preserve">7.3.5.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026" w:history="1">
        <w:r>
          <w:rPr>
            <w:color w:val="0000FF"/>
          </w:rPr>
          <w:t>подпунктах "а"</w:t>
        </w:r>
      </w:hyperlink>
      <w:r>
        <w:t xml:space="preserve"> - </w:t>
      </w:r>
      <w:hyperlink w:anchor="P1028" w:history="1">
        <w:r>
          <w:rPr>
            <w:color w:val="0000FF"/>
          </w:rPr>
          <w:t>"в" пункта 7.3.4</w:t>
        </w:r>
      </w:hyperlink>
      <w:r>
        <w:t xml:space="preserve"> настоящих Условий и требований.</w:t>
      </w:r>
    </w:p>
    <w:p w:rsidR="009237EE" w:rsidRDefault="009237EE">
      <w:pPr>
        <w:pStyle w:val="ConsPlusNormal"/>
        <w:spacing w:before="220"/>
        <w:ind w:firstLine="540"/>
        <w:jc w:val="both"/>
      </w:pPr>
      <w:bookmarkStart w:id="81" w:name="P1030"/>
      <w:bookmarkEnd w:id="81"/>
      <w:r>
        <w:t xml:space="preserve">7.3.6. Субсидии федерального бюджета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выполнения одновременно всех условий, указанных в </w:t>
      </w:r>
      <w:hyperlink w:anchor="P1026" w:history="1">
        <w:r>
          <w:rPr>
            <w:color w:val="0000FF"/>
          </w:rPr>
          <w:t>подпунктах "а"</w:t>
        </w:r>
      </w:hyperlink>
      <w:r>
        <w:t xml:space="preserve"> - </w:t>
      </w:r>
      <w:hyperlink w:anchor="P1028" w:history="1">
        <w:r>
          <w:rPr>
            <w:color w:val="0000FF"/>
          </w:rPr>
          <w:t>"в" пункта 7.3.4</w:t>
        </w:r>
      </w:hyperlink>
      <w:r>
        <w:t xml:space="preserve"> настоящих Условий и требований.</w:t>
      </w:r>
    </w:p>
    <w:p w:rsidR="009237EE" w:rsidRDefault="009237EE">
      <w:pPr>
        <w:pStyle w:val="ConsPlusNormal"/>
        <w:spacing w:before="220"/>
        <w:ind w:firstLine="540"/>
        <w:jc w:val="both"/>
      </w:pPr>
      <w:bookmarkStart w:id="82" w:name="P1031"/>
      <w:bookmarkEnd w:id="82"/>
      <w:r>
        <w:t xml:space="preserve">7.4. Предоставление субсидии федерального бюджета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&lt;1&gt;, осуществляется в соответствии с условиями конкурсного отбора, указанными в </w:t>
      </w:r>
      <w:hyperlink w:anchor="P1036" w:history="1">
        <w:r>
          <w:rPr>
            <w:color w:val="0000FF"/>
          </w:rPr>
          <w:t>пунктах 7.4.1</w:t>
        </w:r>
      </w:hyperlink>
      <w:r>
        <w:t xml:space="preserve"> - </w:t>
      </w:r>
      <w:hyperlink w:anchor="P1047" w:history="1">
        <w:r>
          <w:rPr>
            <w:color w:val="0000FF"/>
          </w:rPr>
          <w:t>7.4.2</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56" w:history="1">
        <w:r>
          <w:rPr>
            <w:color w:val="0000FF"/>
          </w:rPr>
          <w:t>подпунктом "г" пункта 55</w:t>
        </w:r>
      </w:hyperlink>
      <w:r>
        <w:t xml:space="preserve"> Правил.</w:t>
      </w:r>
    </w:p>
    <w:p w:rsidR="009237EE" w:rsidRDefault="009237EE">
      <w:pPr>
        <w:pStyle w:val="ConsPlusNormal"/>
        <w:jc w:val="both"/>
      </w:pPr>
      <w:r>
        <w:t xml:space="preserve">(сноска в ред. </w:t>
      </w:r>
      <w:hyperlink r:id="rId15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83" w:name="P1036"/>
      <w:bookmarkEnd w:id="83"/>
      <w:r>
        <w:t>7.4.1. Субсидии федерального бюджета предоставляются субъектам Российской Федерации для последующего предоставления субъектам социального предпринимательства при одном из условий:</w:t>
      </w:r>
    </w:p>
    <w:p w:rsidR="009237EE" w:rsidRDefault="009237EE">
      <w:pPr>
        <w:pStyle w:val="ConsPlusNormal"/>
        <w:spacing w:before="220"/>
        <w:ind w:firstLine="540"/>
        <w:jc w:val="both"/>
      </w:pPr>
      <w: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9237EE" w:rsidRDefault="009237EE">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9237EE" w:rsidRDefault="009237EE">
      <w:pPr>
        <w:pStyle w:val="ConsPlusNormal"/>
        <w:spacing w:before="220"/>
        <w:ind w:firstLine="540"/>
        <w:jc w:val="both"/>
      </w:pPr>
      <w: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9237EE" w:rsidRDefault="009237EE">
      <w:pPr>
        <w:pStyle w:val="ConsPlusNormal"/>
        <w:spacing w:before="220"/>
        <w:ind w:firstLine="540"/>
        <w:jc w:val="both"/>
      </w:pPr>
      <w: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9237EE" w:rsidRDefault="009237EE">
      <w:pPr>
        <w:pStyle w:val="ConsPlusNormal"/>
        <w:spacing w:before="220"/>
        <w:ind w:firstLine="540"/>
        <w:jc w:val="both"/>
      </w:pPr>
      <w: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9237EE" w:rsidRDefault="009237EE">
      <w:pPr>
        <w:pStyle w:val="ConsPlusNormal"/>
        <w:spacing w:before="220"/>
        <w:ind w:firstLine="540"/>
        <w:jc w:val="both"/>
      </w:pPr>
      <w: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237EE" w:rsidRDefault="009237EE">
      <w:pPr>
        <w:pStyle w:val="ConsPlusNormal"/>
        <w:spacing w:before="220"/>
        <w:ind w:firstLine="540"/>
        <w:jc w:val="both"/>
      </w:pPr>
      <w: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237EE" w:rsidRDefault="009237EE">
      <w:pPr>
        <w:pStyle w:val="ConsPlusNormal"/>
        <w:spacing w:before="220"/>
        <w:ind w:firstLine="540"/>
        <w:jc w:val="both"/>
      </w:pPr>
      <w:r>
        <w:t>- обеспечение культурно-просветительской деятельности (музеи, театры, школы-студии, музыкальные учреждения, творческие мастерские);</w:t>
      </w:r>
    </w:p>
    <w:p w:rsidR="009237EE" w:rsidRDefault="009237EE">
      <w:pPr>
        <w:pStyle w:val="ConsPlusNormal"/>
        <w:spacing w:before="220"/>
        <w:ind w:firstLine="540"/>
        <w:jc w:val="both"/>
      </w:pPr>
      <w:r>
        <w:t>- предоставление образовательных услуг лицам, относящимся к социально незащищенным группам граждан;</w:t>
      </w:r>
    </w:p>
    <w:p w:rsidR="009237EE" w:rsidRDefault="009237EE">
      <w:pPr>
        <w:pStyle w:val="ConsPlusNormal"/>
        <w:spacing w:before="220"/>
        <w:ind w:firstLine="540"/>
        <w:jc w:val="both"/>
      </w:pPr>
      <w: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9237EE" w:rsidRDefault="009237EE">
      <w:pPr>
        <w:pStyle w:val="ConsPlusNormal"/>
        <w:spacing w:before="220"/>
        <w:ind w:firstLine="540"/>
        <w:jc w:val="both"/>
      </w:pPr>
      <w:bookmarkStart w:id="84" w:name="P1047"/>
      <w:bookmarkEnd w:id="84"/>
      <w:r>
        <w:t>7.4.2. Максимальный размер субсидии федерального бюджета, предоставляемый субъектом Российской Федерации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9237EE" w:rsidRDefault="009237EE">
      <w:pPr>
        <w:pStyle w:val="ConsPlusNormal"/>
        <w:jc w:val="both"/>
      </w:pPr>
    </w:p>
    <w:p w:rsidR="009237EE" w:rsidRDefault="009237EE">
      <w:pPr>
        <w:pStyle w:val="ConsPlusNormal"/>
        <w:jc w:val="center"/>
        <w:outlineLvl w:val="1"/>
      </w:pPr>
      <w:r>
        <w:t>VIII. Условия конкурсного отбора по мероприятиям,</w:t>
      </w:r>
    </w:p>
    <w:p w:rsidR="009237EE" w:rsidRDefault="009237EE">
      <w:pPr>
        <w:pStyle w:val="ConsPlusNormal"/>
        <w:jc w:val="center"/>
      </w:pPr>
      <w:r>
        <w:t>предусмотренным в рамках мероприятия "Поддержка субъектов</w:t>
      </w:r>
    </w:p>
    <w:p w:rsidR="009237EE" w:rsidRDefault="009237EE">
      <w:pPr>
        <w:pStyle w:val="ConsPlusNormal"/>
        <w:jc w:val="center"/>
      </w:pPr>
      <w:r>
        <w:t>малого и среднего предпринимательства, осуществляющих</w:t>
      </w:r>
    </w:p>
    <w:p w:rsidR="009237EE" w:rsidRDefault="009237EE">
      <w:pPr>
        <w:pStyle w:val="ConsPlusNormal"/>
        <w:jc w:val="center"/>
      </w:pPr>
      <w:r>
        <w:t>деятельность в области народно-художественных промыслов,</w:t>
      </w:r>
    </w:p>
    <w:p w:rsidR="009237EE" w:rsidRDefault="009237EE">
      <w:pPr>
        <w:pStyle w:val="ConsPlusNormal"/>
        <w:jc w:val="center"/>
      </w:pPr>
      <w:r>
        <w:t>ремесленной деятельности, сельского и экологического</w:t>
      </w:r>
    </w:p>
    <w:p w:rsidR="009237EE" w:rsidRDefault="009237EE">
      <w:pPr>
        <w:pStyle w:val="ConsPlusNormal"/>
        <w:jc w:val="center"/>
      </w:pPr>
      <w:r>
        <w:t>туризма, в том числе создание и (или) развитие</w:t>
      </w:r>
    </w:p>
    <w:p w:rsidR="009237EE" w:rsidRDefault="009237EE">
      <w:pPr>
        <w:pStyle w:val="ConsPlusNormal"/>
        <w:jc w:val="center"/>
      </w:pPr>
      <w:r>
        <w:t>инфраструктуры поддержки субъектов малого и среднего</w:t>
      </w:r>
    </w:p>
    <w:p w:rsidR="009237EE" w:rsidRDefault="009237EE">
      <w:pPr>
        <w:pStyle w:val="ConsPlusNormal"/>
        <w:jc w:val="center"/>
      </w:pPr>
      <w:r>
        <w:t>предпринимательства в указанных областях", а также</w:t>
      </w:r>
    </w:p>
    <w:p w:rsidR="009237EE" w:rsidRDefault="009237EE">
      <w:pPr>
        <w:pStyle w:val="ConsPlusNormal"/>
        <w:jc w:val="center"/>
      </w:pPr>
      <w:r>
        <w:t>требования к организациям, образующим инфраструктуру</w:t>
      </w:r>
    </w:p>
    <w:p w:rsidR="009237EE" w:rsidRDefault="009237EE">
      <w:pPr>
        <w:pStyle w:val="ConsPlusNormal"/>
        <w:jc w:val="center"/>
      </w:pPr>
      <w:r>
        <w:t>поддержки субъектов 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 xml:space="preserve">8.1.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&lt;1&gt;, осуществляется в соответствии с условиями конкурсного отбора, указанными в </w:t>
      </w:r>
      <w:hyperlink w:anchor="P1066" w:history="1">
        <w:r>
          <w:rPr>
            <w:color w:val="0000FF"/>
          </w:rPr>
          <w:t>пунктах 8.1.1</w:t>
        </w:r>
      </w:hyperlink>
      <w:r>
        <w:t xml:space="preserve"> - </w:t>
      </w:r>
      <w:hyperlink w:anchor="P1072" w:history="1">
        <w:r>
          <w:rPr>
            <w:color w:val="0000FF"/>
          </w:rPr>
          <w:t>8.1.3</w:t>
        </w:r>
      </w:hyperlink>
      <w:r>
        <w:t xml:space="preserve"> настоящих Условий и требований.</w:t>
      </w:r>
    </w:p>
    <w:p w:rsidR="009237EE" w:rsidRDefault="009237EE">
      <w:pPr>
        <w:pStyle w:val="ConsPlusNormal"/>
        <w:jc w:val="both"/>
      </w:pPr>
      <w:r>
        <w:t xml:space="preserve">(в ред. </w:t>
      </w:r>
      <w:hyperlink r:id="rId15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59" w:history="1">
        <w:r>
          <w:rPr>
            <w:color w:val="0000FF"/>
          </w:rPr>
          <w:t>подпунктом "а" пункта 56</w:t>
        </w:r>
      </w:hyperlink>
      <w:r>
        <w:t xml:space="preserve"> Правил.</w:t>
      </w:r>
    </w:p>
    <w:p w:rsidR="009237EE" w:rsidRDefault="009237EE">
      <w:pPr>
        <w:pStyle w:val="ConsPlusNormal"/>
        <w:jc w:val="both"/>
      </w:pPr>
      <w:r>
        <w:t xml:space="preserve">(сноска в ред. </w:t>
      </w:r>
      <w:hyperlink r:id="rId160"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85" w:name="P1066"/>
      <w:bookmarkEnd w:id="85"/>
      <w:r>
        <w:t>8.1.1. Субсидия федерального бюджета предоставляется субъектам Российской Федерации по следующим направлениям:</w:t>
      </w:r>
    </w:p>
    <w:p w:rsidR="009237EE" w:rsidRDefault="009237EE">
      <w:pPr>
        <w:pStyle w:val="ConsPlusNormal"/>
        <w:spacing w:before="220"/>
        <w:ind w:firstLine="540"/>
        <w:jc w:val="both"/>
      </w:pPr>
      <w:bookmarkStart w:id="86" w:name="P1067"/>
      <w:bookmarkEnd w:id="86"/>
      <w:r>
        <w:t>а) 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по мероприятиям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9237EE" w:rsidRDefault="009237EE">
      <w:pPr>
        <w:pStyle w:val="ConsPlusNormal"/>
        <w:jc w:val="both"/>
      </w:pPr>
      <w:r>
        <w:t xml:space="preserve">(пп. "а" в ред. </w:t>
      </w:r>
      <w:hyperlink r:id="rId16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bookmarkStart w:id="87" w:name="P1069"/>
      <w:bookmarkEnd w:id="87"/>
      <w:r>
        <w:t>б)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9237EE" w:rsidRDefault="009237EE">
      <w:pPr>
        <w:pStyle w:val="ConsPlusNormal"/>
        <w:spacing w:before="220"/>
        <w:ind w:firstLine="540"/>
        <w:jc w:val="both"/>
      </w:pPr>
      <w:bookmarkStart w:id="88" w:name="P1070"/>
      <w:bookmarkEnd w:id="88"/>
      <w:r>
        <w:t>в)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9237EE" w:rsidRDefault="009237EE">
      <w:pPr>
        <w:pStyle w:val="ConsPlusNormal"/>
        <w:spacing w:before="220"/>
        <w:ind w:firstLine="540"/>
        <w:jc w:val="both"/>
      </w:pPr>
      <w:r>
        <w:t xml:space="preserve">8.1.2. При реализации мероприятий, указанных в </w:t>
      </w:r>
      <w:hyperlink w:anchor="P1067" w:history="1">
        <w:r>
          <w:rPr>
            <w:color w:val="0000FF"/>
          </w:rPr>
          <w:t>подпункте "а" пункта 8.1.1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846" w:history="1">
        <w:r>
          <w:rPr>
            <w:color w:val="0000FF"/>
          </w:rPr>
          <w:t>главами V</w:t>
        </w:r>
      </w:hyperlink>
      <w:r>
        <w:t xml:space="preserve"> и </w:t>
      </w:r>
      <w:hyperlink w:anchor="P917" w:history="1">
        <w:r>
          <w:rPr>
            <w:color w:val="0000FF"/>
          </w:rPr>
          <w:t>VI</w:t>
        </w:r>
      </w:hyperlink>
      <w:r>
        <w:t xml:space="preserve"> настоящих Условий и требований.</w:t>
      </w:r>
    </w:p>
    <w:p w:rsidR="009237EE" w:rsidRDefault="009237EE">
      <w:pPr>
        <w:pStyle w:val="ConsPlusNormal"/>
        <w:spacing w:before="220"/>
        <w:ind w:firstLine="540"/>
        <w:jc w:val="both"/>
      </w:pPr>
      <w:bookmarkStart w:id="89" w:name="P1072"/>
      <w:bookmarkEnd w:id="89"/>
      <w:r>
        <w:t xml:space="preserve">8.1.3. Субсидия федерального бюджета на компенсацию затрат субъекта малого и среднего предпринимательства по направлениям, указанным в </w:t>
      </w:r>
      <w:hyperlink w:anchor="P1069" w:history="1">
        <w:r>
          <w:rPr>
            <w:color w:val="0000FF"/>
          </w:rPr>
          <w:t>подпунктах "б"</w:t>
        </w:r>
      </w:hyperlink>
      <w:r>
        <w:t xml:space="preserve"> и </w:t>
      </w:r>
      <w:hyperlink w:anchor="P1070" w:history="1">
        <w:r>
          <w:rPr>
            <w:color w:val="0000FF"/>
          </w:rPr>
          <w:t>"в" пункта 8.1.1</w:t>
        </w:r>
      </w:hyperlink>
      <w:r>
        <w:t xml:space="preserve"> настоящих Условий и требований, предоставляется в размере не более 1 млн. рублей на одного получателя поддержки.</w:t>
      </w:r>
    </w:p>
    <w:p w:rsidR="009237EE" w:rsidRDefault="009237EE">
      <w:pPr>
        <w:pStyle w:val="ConsPlusNormal"/>
        <w:spacing w:before="220"/>
        <w:ind w:firstLine="540"/>
        <w:jc w:val="both"/>
      </w:pPr>
      <w:r>
        <w:t>8.2. Предоставление субсидии федерального бюджета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&lt;1&gt; (далее - центр НХП).</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62" w:history="1">
        <w:r>
          <w:rPr>
            <w:color w:val="0000FF"/>
          </w:rPr>
          <w:t>подпунктом "б" пункта 56</w:t>
        </w:r>
      </w:hyperlink>
      <w:r>
        <w:t xml:space="preserve"> Правил.</w:t>
      </w:r>
    </w:p>
    <w:p w:rsidR="009237EE" w:rsidRDefault="009237EE">
      <w:pPr>
        <w:pStyle w:val="ConsPlusNormal"/>
        <w:jc w:val="both"/>
      </w:pPr>
      <w:r>
        <w:t xml:space="preserve">(сноска в ред. </w:t>
      </w:r>
      <w:hyperlink r:id="rId163"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8.2.1.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текущем году;</w:t>
      </w:r>
    </w:p>
    <w:p w:rsidR="009237EE" w:rsidRDefault="009237EE">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1087" w:history="1">
        <w:r>
          <w:rPr>
            <w:color w:val="0000FF"/>
          </w:rPr>
          <w:t>пунктами 8.2.2</w:t>
        </w:r>
      </w:hyperlink>
      <w:r>
        <w:t xml:space="preserve"> - </w:t>
      </w:r>
      <w:hyperlink w:anchor="P1109" w:history="1">
        <w:r>
          <w:rPr>
            <w:color w:val="0000FF"/>
          </w:rPr>
          <w:t>8.2.7</w:t>
        </w:r>
      </w:hyperlink>
      <w:r>
        <w:t xml:space="preserve"> настоящих Условий и требований;</w:t>
      </w:r>
    </w:p>
    <w:p w:rsidR="009237EE" w:rsidRDefault="009237EE">
      <w:pPr>
        <w:pStyle w:val="ConsPlusNormal"/>
        <w:spacing w:before="220"/>
        <w:ind w:firstLine="540"/>
        <w:jc w:val="both"/>
      </w:pPr>
      <w:r>
        <w:t>в) наличие концепции создания (развития) центра НХП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9237EE" w:rsidRDefault="009237EE">
      <w:pPr>
        <w:pStyle w:val="ConsPlusNormal"/>
        <w:spacing w:before="220"/>
        <w:ind w:firstLine="540"/>
        <w:jc w:val="both"/>
      </w:pPr>
      <w:r>
        <w:t>г) наличие плана работ центра НХП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9237EE" w:rsidRDefault="009237EE">
      <w:pPr>
        <w:pStyle w:val="ConsPlusNormal"/>
        <w:spacing w:before="220"/>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НХП (</w:t>
      </w:r>
      <w:hyperlink w:anchor="P4606" w:history="1">
        <w:r>
          <w:rPr>
            <w:color w:val="0000FF"/>
          </w:rPr>
          <w:t>приложение N 27</w:t>
        </w:r>
      </w:hyperlink>
      <w:r>
        <w:t xml:space="preserve"> к настоящим Условиям и требованиям);</w:t>
      </w:r>
    </w:p>
    <w:p w:rsidR="009237EE" w:rsidRDefault="009237EE">
      <w:pPr>
        <w:pStyle w:val="ConsPlusNormal"/>
        <w:spacing w:before="220"/>
        <w:ind w:firstLine="540"/>
        <w:jc w:val="both"/>
      </w:pPr>
      <w:r>
        <w:t>е) наличие информации о планируемых результатах деятельности центра НХП (</w:t>
      </w:r>
      <w:hyperlink w:anchor="P4729" w:history="1">
        <w:r>
          <w:rPr>
            <w:color w:val="0000FF"/>
          </w:rPr>
          <w:t>приложение N 28</w:t>
        </w:r>
      </w:hyperlink>
      <w:r>
        <w:t xml:space="preserve"> к настоящим Условиям и требованиям);</w:t>
      </w:r>
    </w:p>
    <w:p w:rsidR="009237EE" w:rsidRDefault="009237EE">
      <w:pPr>
        <w:pStyle w:val="ConsPlusNormal"/>
        <w:spacing w:before="220"/>
        <w:ind w:firstLine="540"/>
        <w:jc w:val="both"/>
      </w:pPr>
      <w:r>
        <w:t>ж) наличие отчета о деятельности центра НХП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НХП (для центров, созданных до 1 января текущего года) (</w:t>
      </w:r>
      <w:hyperlink w:anchor="P4787" w:history="1">
        <w:r>
          <w:rPr>
            <w:color w:val="0000FF"/>
          </w:rPr>
          <w:t>приложение N 29</w:t>
        </w:r>
      </w:hyperlink>
      <w:r>
        <w:t xml:space="preserve"> к настоящим Условиям и требованиям);</w:t>
      </w:r>
    </w:p>
    <w:p w:rsidR="009237EE" w:rsidRDefault="009237EE">
      <w:pPr>
        <w:pStyle w:val="ConsPlusNormal"/>
        <w:spacing w:before="220"/>
        <w:ind w:firstLine="540"/>
        <w:jc w:val="both"/>
      </w:pPr>
      <w:r>
        <w:t>з)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bookmarkStart w:id="90" w:name="P1087"/>
      <w:bookmarkEnd w:id="90"/>
      <w:r>
        <w:t>8.2.2. Центр НХП соответствует следующим требованиям.</w:t>
      </w:r>
    </w:p>
    <w:p w:rsidR="009237EE" w:rsidRDefault="009237EE">
      <w:pPr>
        <w:pStyle w:val="ConsPlusNormal"/>
        <w:spacing w:before="220"/>
        <w:ind w:firstLine="540"/>
        <w:jc w:val="both"/>
      </w:pPr>
      <w:r>
        <w:t>8.2.3. Центр НХП обеспечивает выполнение следующих функций:</w:t>
      </w:r>
    </w:p>
    <w:p w:rsidR="009237EE" w:rsidRDefault="009237EE">
      <w:pPr>
        <w:pStyle w:val="ConsPlusNormal"/>
        <w:spacing w:before="220"/>
        <w:ind w:firstLine="540"/>
        <w:jc w:val="both"/>
      </w:pPr>
      <w:r>
        <w:t xml:space="preserve">- предоставление субъектам малого и среднего предпринимательства услуг, указанных в </w:t>
      </w:r>
      <w:hyperlink w:anchor="P1093" w:history="1">
        <w:r>
          <w:rPr>
            <w:color w:val="0000FF"/>
          </w:rPr>
          <w:t>пункте 8.2.4</w:t>
        </w:r>
      </w:hyperlink>
      <w:r>
        <w:t xml:space="preserve"> настоящих Условий и требований;</w:t>
      </w:r>
    </w:p>
    <w:p w:rsidR="009237EE" w:rsidRDefault="009237EE">
      <w:pPr>
        <w:pStyle w:val="ConsPlusNormal"/>
        <w:spacing w:before="220"/>
        <w:ind w:firstLine="540"/>
        <w:jc w:val="both"/>
      </w:pPr>
      <w:r>
        <w:t>- предоставление доступа к оборудованию центра НХП субъектов малого и среднего предпринимательства;</w:t>
      </w:r>
    </w:p>
    <w:p w:rsidR="009237EE" w:rsidRDefault="009237EE">
      <w:pPr>
        <w:pStyle w:val="ConsPlusNormal"/>
        <w:spacing w:before="220"/>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9237EE" w:rsidRDefault="009237EE">
      <w:pPr>
        <w:pStyle w:val="ConsPlusNormal"/>
        <w:spacing w:before="220"/>
        <w:ind w:firstLine="540"/>
        <w:jc w:val="both"/>
      </w:pPr>
      <w:r>
        <w:t>- создание и ведение базы данных организаций, оказывающих услуги, связанные с выполнением центром НХП своих функций.</w:t>
      </w:r>
    </w:p>
    <w:p w:rsidR="009237EE" w:rsidRDefault="009237EE">
      <w:pPr>
        <w:pStyle w:val="ConsPlusNormal"/>
        <w:spacing w:before="220"/>
        <w:ind w:firstLine="540"/>
        <w:jc w:val="both"/>
      </w:pPr>
      <w:bookmarkStart w:id="91" w:name="P1093"/>
      <w:bookmarkEnd w:id="91"/>
      <w:r>
        <w:t>8.2.4. Центр НХП обеспечивает предоставление субъектам малого и среднего предпринимательства следующих услуг:</w:t>
      </w:r>
    </w:p>
    <w:p w:rsidR="009237EE" w:rsidRDefault="009237EE">
      <w:pPr>
        <w:pStyle w:val="ConsPlusNormal"/>
        <w:spacing w:before="220"/>
        <w:ind w:firstLine="540"/>
        <w:jc w:val="both"/>
      </w:pPr>
      <w:r>
        <w:t>- оказание содействия при получении государственной поддержки;</w:t>
      </w:r>
    </w:p>
    <w:p w:rsidR="009237EE" w:rsidRDefault="009237EE">
      <w:pPr>
        <w:pStyle w:val="ConsPlusNormal"/>
        <w:spacing w:before="220"/>
        <w:ind w:firstLine="540"/>
        <w:jc w:val="both"/>
      </w:pPr>
      <w:r>
        <w:t>- оказание содействия в выводе на рынок новых продуктов (работ, услуг);</w:t>
      </w:r>
    </w:p>
    <w:p w:rsidR="009237EE" w:rsidRDefault="009237EE">
      <w:pPr>
        <w:pStyle w:val="ConsPlusNormal"/>
        <w:spacing w:before="220"/>
        <w:ind w:firstLine="540"/>
        <w:jc w:val="both"/>
      </w:pPr>
      <w:r>
        <w:t>- обеспечение участия в мероприятиях на крупных российских и международных выставочных площадках;</w:t>
      </w:r>
    </w:p>
    <w:p w:rsidR="009237EE" w:rsidRDefault="009237EE">
      <w:pPr>
        <w:pStyle w:val="ConsPlusNormal"/>
        <w:spacing w:before="220"/>
        <w:ind w:firstLine="540"/>
        <w:jc w:val="both"/>
      </w:pPr>
      <w:r>
        <w:t>- продвижение товаров (работ, услуг) на конгрессно-выставочных мероприятиях;</w:t>
      </w:r>
    </w:p>
    <w:p w:rsidR="009237EE" w:rsidRDefault="009237EE">
      <w:pPr>
        <w:pStyle w:val="ConsPlusNormal"/>
        <w:spacing w:before="220"/>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9237EE" w:rsidRDefault="009237EE">
      <w:pPr>
        <w:pStyle w:val="ConsPlusNormal"/>
        <w:spacing w:before="220"/>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9237EE" w:rsidRDefault="009237EE">
      <w:pPr>
        <w:pStyle w:val="ConsPlusNormal"/>
        <w:spacing w:before="220"/>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9237EE" w:rsidRDefault="009237EE">
      <w:pPr>
        <w:pStyle w:val="ConsPlusNormal"/>
        <w:spacing w:before="220"/>
        <w:ind w:firstLine="540"/>
        <w:jc w:val="both"/>
      </w:pPr>
      <w:r>
        <w:t>- оказание консалтинговых услуг по специализации отдельных субъектов малого и среднего предпринимательства.</w:t>
      </w:r>
    </w:p>
    <w:p w:rsidR="009237EE" w:rsidRDefault="009237EE">
      <w:pPr>
        <w:pStyle w:val="ConsPlusNormal"/>
        <w:spacing w:before="220"/>
        <w:ind w:firstLine="540"/>
        <w:jc w:val="both"/>
      </w:pPr>
      <w:r>
        <w:t>8.2.5. Центр НХП должен соответствовать следующим требованиям:</w:t>
      </w:r>
    </w:p>
    <w:p w:rsidR="009237EE" w:rsidRDefault="009237EE">
      <w:pPr>
        <w:pStyle w:val="ConsPlusNormal"/>
        <w:spacing w:before="220"/>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9237EE" w:rsidRDefault="009237EE">
      <w:pPr>
        <w:pStyle w:val="ConsPlusNormal"/>
        <w:spacing w:before="220"/>
        <w:ind w:firstLine="540"/>
        <w:jc w:val="both"/>
      </w:pPr>
      <w:r>
        <w:t>8.2.6. Центр НХП должен располагаться в помещении:</w:t>
      </w:r>
    </w:p>
    <w:p w:rsidR="009237EE" w:rsidRDefault="009237EE">
      <w:pPr>
        <w:pStyle w:val="ConsPlusNormal"/>
        <w:spacing w:before="220"/>
        <w:ind w:firstLine="540"/>
        <w:jc w:val="both"/>
      </w:pPr>
      <w:r>
        <w:t>- общей площадью не менее 50 квадратных метров;</w:t>
      </w:r>
    </w:p>
    <w:p w:rsidR="009237EE" w:rsidRDefault="009237EE">
      <w:pPr>
        <w:pStyle w:val="ConsPlusNormal"/>
        <w:spacing w:before="220"/>
        <w:ind w:firstLine="540"/>
        <w:jc w:val="both"/>
      </w:pPr>
      <w:r>
        <w:t>- входная группа помещения, а также внутренняя организация помещения (дверные проемы, коридоры) обеспечивают беспрепятственный доступ для людей с ограниченными возможностями;</w:t>
      </w:r>
    </w:p>
    <w:p w:rsidR="009237EE" w:rsidRDefault="009237EE">
      <w:pPr>
        <w:pStyle w:val="ConsPlusNormal"/>
        <w:spacing w:before="220"/>
        <w:ind w:firstLine="540"/>
        <w:jc w:val="both"/>
      </w:pPr>
      <w:r>
        <w:t>- которое не располагается в подвальном помещении;</w:t>
      </w:r>
    </w:p>
    <w:p w:rsidR="009237EE" w:rsidRDefault="009237EE">
      <w:pPr>
        <w:pStyle w:val="ConsPlusNormal"/>
        <w:spacing w:before="220"/>
        <w:ind w:firstLine="540"/>
        <w:jc w:val="both"/>
      </w:pPr>
      <w:r>
        <w:t>- строение, в котором оно расположено, не имеет капитальных повреждений несущих конструкций.</w:t>
      </w:r>
    </w:p>
    <w:p w:rsidR="009237EE" w:rsidRDefault="009237EE">
      <w:pPr>
        <w:pStyle w:val="ConsPlusNormal"/>
        <w:spacing w:before="220"/>
        <w:ind w:firstLine="540"/>
        <w:jc w:val="both"/>
      </w:pPr>
      <w:bookmarkStart w:id="92" w:name="P1109"/>
      <w:bookmarkEnd w:id="92"/>
      <w:r>
        <w:t>8.2.7. Центр НХП также обеспечивает:</w:t>
      </w:r>
    </w:p>
    <w:p w:rsidR="009237EE" w:rsidRDefault="009237EE">
      <w:pPr>
        <w:pStyle w:val="ConsPlusNormal"/>
        <w:spacing w:before="220"/>
        <w:ind w:firstLine="540"/>
        <w:jc w:val="both"/>
      </w:pPr>
      <w:r>
        <w:t>- разработку стратегии развития центра НХП и (или) бизнес-плана развития центра НХП;</w:t>
      </w:r>
    </w:p>
    <w:p w:rsidR="009237EE" w:rsidRDefault="009237EE">
      <w:pPr>
        <w:pStyle w:val="ConsPlusNormal"/>
        <w:spacing w:before="220"/>
        <w:ind w:firstLine="540"/>
        <w:jc w:val="both"/>
      </w:pPr>
      <w:r>
        <w:t>- размещение в обязательном порядке наличие концепции создания (развития) центра НХП на текущий год и плановый период и план деятельности центра НХП на текущий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9237EE" w:rsidRDefault="009237EE">
      <w:pPr>
        <w:pStyle w:val="ConsPlusNormal"/>
        <w:jc w:val="both"/>
      </w:pPr>
    </w:p>
    <w:p w:rsidR="009237EE" w:rsidRDefault="009237EE">
      <w:pPr>
        <w:pStyle w:val="ConsPlusNormal"/>
        <w:jc w:val="center"/>
        <w:outlineLvl w:val="1"/>
      </w:pPr>
      <w:r>
        <w:t>IX. Условия конкурсного отбора по мероприятию "Поддержка</w:t>
      </w:r>
    </w:p>
    <w:p w:rsidR="009237EE" w:rsidRDefault="009237EE">
      <w:pPr>
        <w:pStyle w:val="ConsPlusNormal"/>
        <w:jc w:val="center"/>
      </w:pPr>
      <w:r>
        <w:t>субъектов малого и среднего предпринимательства в рамках</w:t>
      </w:r>
    </w:p>
    <w:p w:rsidR="009237EE" w:rsidRDefault="009237EE">
      <w:pPr>
        <w:pStyle w:val="ConsPlusNormal"/>
        <w:jc w:val="center"/>
      </w:pPr>
      <w:r>
        <w:t>реализации муниципальных программ (подпрограмм) развития</w:t>
      </w:r>
    </w:p>
    <w:p w:rsidR="009237EE" w:rsidRDefault="009237EE">
      <w:pPr>
        <w:pStyle w:val="ConsPlusNormal"/>
        <w:jc w:val="center"/>
      </w:pPr>
      <w:r>
        <w:t>малого и среднего предпринимательства, в том числе</w:t>
      </w:r>
    </w:p>
    <w:p w:rsidR="009237EE" w:rsidRDefault="009237EE">
      <w:pPr>
        <w:pStyle w:val="ConsPlusNormal"/>
        <w:jc w:val="center"/>
      </w:pPr>
      <w:r>
        <w:t>монопрофильных муниципальных образований"</w:t>
      </w:r>
    </w:p>
    <w:p w:rsidR="009237EE" w:rsidRDefault="009237EE">
      <w:pPr>
        <w:pStyle w:val="ConsPlusNormal"/>
        <w:jc w:val="both"/>
      </w:pPr>
    </w:p>
    <w:p w:rsidR="009237EE" w:rsidRDefault="009237EE">
      <w:pPr>
        <w:pStyle w:val="ConsPlusNormal"/>
        <w:ind w:firstLine="540"/>
        <w:jc w:val="both"/>
      </w:pPr>
      <w:r>
        <w:t>9.1.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&lt;1&gt;.</w:t>
      </w:r>
    </w:p>
    <w:p w:rsidR="009237EE" w:rsidRDefault="009237EE">
      <w:pPr>
        <w:pStyle w:val="ConsPlusNormal"/>
        <w:jc w:val="both"/>
      </w:pPr>
      <w:r>
        <w:t xml:space="preserve">(п. 9.1 в ред. </w:t>
      </w:r>
      <w:hyperlink r:id="rId164"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65" w:history="1">
        <w:r>
          <w:rPr>
            <w:color w:val="0000FF"/>
          </w:rPr>
          <w:t>пунктом 57</w:t>
        </w:r>
      </w:hyperlink>
      <w:r>
        <w:t xml:space="preserve"> Правил.</w:t>
      </w:r>
    </w:p>
    <w:p w:rsidR="009237EE" w:rsidRDefault="009237EE">
      <w:pPr>
        <w:pStyle w:val="ConsPlusNormal"/>
        <w:jc w:val="both"/>
      </w:pPr>
      <w:r>
        <w:t xml:space="preserve">(сноска в ред. </w:t>
      </w:r>
      <w:hyperlink r:id="rId166"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93" w:name="P1125"/>
      <w:bookmarkEnd w:id="93"/>
      <w:r>
        <w:t>9.1.1. Субсидии федерального бюджета предоставляются субъектам Российской Федерации в рамках реализации муниципальных программ (подпрограмм) развития малого и среднего предпринимательства на финансирование мероприятий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9237EE" w:rsidRDefault="009237EE">
      <w:pPr>
        <w:pStyle w:val="ConsPlusNormal"/>
        <w:spacing w:before="220"/>
        <w:ind w:firstLine="540"/>
        <w:jc w:val="both"/>
      </w:pPr>
      <w:r>
        <w:t xml:space="preserve">9.1.2. При реализации мероприятий, указанных в </w:t>
      </w:r>
      <w:hyperlink w:anchor="P1125" w:history="1">
        <w:r>
          <w:rPr>
            <w:color w:val="0000FF"/>
          </w:rPr>
          <w:t>пункте 9.1.1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846" w:history="1">
        <w:r>
          <w:rPr>
            <w:color w:val="0000FF"/>
          </w:rPr>
          <w:t>главами V</w:t>
        </w:r>
      </w:hyperlink>
      <w:r>
        <w:t xml:space="preserve">, </w:t>
      </w:r>
      <w:hyperlink w:anchor="P917" w:history="1">
        <w:r>
          <w:rPr>
            <w:color w:val="0000FF"/>
          </w:rPr>
          <w:t>VI</w:t>
        </w:r>
      </w:hyperlink>
      <w:r>
        <w:t xml:space="preserve"> и </w:t>
      </w:r>
      <w:hyperlink w:anchor="P949" w:history="1">
        <w:r>
          <w:rPr>
            <w:color w:val="0000FF"/>
          </w:rPr>
          <w:t>VII</w:t>
        </w:r>
      </w:hyperlink>
      <w:r>
        <w:t xml:space="preserve"> настоящих Условий и требований.</w:t>
      </w:r>
    </w:p>
    <w:p w:rsidR="009237EE" w:rsidRDefault="009237EE">
      <w:pPr>
        <w:pStyle w:val="ConsPlusNormal"/>
        <w:jc w:val="both"/>
      </w:pPr>
      <w:r>
        <w:t xml:space="preserve">(в ред. </w:t>
      </w:r>
      <w:hyperlink r:id="rId167"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9.2.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&lt;1&gt;.</w:t>
      </w:r>
    </w:p>
    <w:p w:rsidR="009237EE" w:rsidRDefault="009237EE">
      <w:pPr>
        <w:pStyle w:val="ConsPlusNormal"/>
        <w:jc w:val="both"/>
      </w:pPr>
      <w:r>
        <w:t xml:space="preserve">(п. 9.2 в ред. </w:t>
      </w:r>
      <w:hyperlink r:id="rId168"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69" w:history="1">
        <w:r>
          <w:rPr>
            <w:color w:val="0000FF"/>
          </w:rPr>
          <w:t>пунктом 57</w:t>
        </w:r>
      </w:hyperlink>
      <w:r>
        <w:t xml:space="preserve"> Правил.</w:t>
      </w:r>
    </w:p>
    <w:p w:rsidR="009237EE" w:rsidRDefault="009237EE">
      <w:pPr>
        <w:pStyle w:val="ConsPlusNormal"/>
        <w:jc w:val="both"/>
      </w:pPr>
      <w:r>
        <w:t xml:space="preserve">(сноска в ред. </w:t>
      </w:r>
      <w:hyperlink r:id="rId170"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9.2.1. В конкурсном отборе принимают участие субъекты Российской Федерации, на территории которых располагаются монопрофильные муниципальные образования (далее - моногорода) при наличии обязательства субъекта Российской Федерации по софинансированию мероприятий программ развития малого и среднего предпринимательства моногородов.</w:t>
      </w:r>
    </w:p>
    <w:p w:rsidR="009237EE" w:rsidRDefault="009237EE">
      <w:pPr>
        <w:pStyle w:val="ConsPlusNormal"/>
        <w:spacing w:before="220"/>
        <w:ind w:firstLine="540"/>
        <w:jc w:val="both"/>
      </w:pPr>
      <w:bookmarkStart w:id="94" w:name="P1135"/>
      <w:bookmarkEnd w:id="94"/>
      <w:r>
        <w:t>9.2.2. Субсидии федерального бюджета предоставляются субъектам Российской Федерации в рамках реализации программ (подпрограмм) развития малого и среднего предпринимательства монопрофильных муниципальных образований на финансирование следующих мероприятий:</w:t>
      </w:r>
    </w:p>
    <w:p w:rsidR="009237EE" w:rsidRDefault="009237EE">
      <w:pPr>
        <w:pStyle w:val="ConsPlusNormal"/>
        <w:spacing w:before="220"/>
        <w:ind w:firstLine="540"/>
        <w:jc w:val="both"/>
      </w:pPr>
      <w:r>
        <w:t>- "Поддержка субъектов малого и среднего предпринимательства, осуществляющих деятельность в сфере производства товаров (работ, услуг)";</w:t>
      </w:r>
    </w:p>
    <w:p w:rsidR="009237EE" w:rsidRDefault="009237EE">
      <w:pPr>
        <w:pStyle w:val="ConsPlusNormal"/>
        <w:spacing w:before="220"/>
        <w:ind w:firstLine="540"/>
        <w:jc w:val="both"/>
      </w:pPr>
      <w:r>
        <w:t>- "Поддержка начинающих субъектов малого предпринимательства";</w:t>
      </w:r>
    </w:p>
    <w:p w:rsidR="009237EE" w:rsidRDefault="009237EE">
      <w:pPr>
        <w:pStyle w:val="ConsPlusNormal"/>
        <w:spacing w:before="220"/>
        <w:ind w:firstLine="540"/>
        <w:jc w:val="both"/>
      </w:pPr>
      <w:r>
        <w:t>-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9237EE" w:rsidRDefault="009237EE">
      <w:pPr>
        <w:pStyle w:val="ConsPlusNormal"/>
        <w:spacing w:before="220"/>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9237EE" w:rsidRDefault="009237EE">
      <w:pPr>
        <w:pStyle w:val="ConsPlusNormal"/>
        <w:spacing w:before="220"/>
        <w:ind w:firstLine="540"/>
        <w:jc w:val="both"/>
      </w:pPr>
      <w:r>
        <w:t>- "Поддержка и развитие субъектов малого и среднего предпринимательства, занимающихся социально значимыми видами деятельности".</w:t>
      </w:r>
    </w:p>
    <w:p w:rsidR="009237EE" w:rsidRDefault="009237EE">
      <w:pPr>
        <w:pStyle w:val="ConsPlusNormal"/>
        <w:jc w:val="both"/>
      </w:pPr>
      <w:r>
        <w:t xml:space="preserve">(абзац введен </w:t>
      </w:r>
      <w:hyperlink r:id="rId171" w:history="1">
        <w:r>
          <w:rPr>
            <w:color w:val="0000FF"/>
          </w:rPr>
          <w:t>Приказом</w:t>
        </w:r>
      </w:hyperlink>
      <w:r>
        <w:t xml:space="preserve"> Минэкономразвития России от 04.02.2016 N 42)</w:t>
      </w:r>
    </w:p>
    <w:p w:rsidR="009237EE" w:rsidRDefault="009237EE">
      <w:pPr>
        <w:pStyle w:val="ConsPlusNormal"/>
        <w:spacing w:before="220"/>
        <w:ind w:firstLine="540"/>
        <w:jc w:val="both"/>
      </w:pPr>
      <w:r>
        <w:t xml:space="preserve">9.2.3. При реализации мероприятий, указанных в </w:t>
      </w:r>
      <w:hyperlink w:anchor="P1135" w:history="1">
        <w:r>
          <w:rPr>
            <w:color w:val="0000FF"/>
          </w:rPr>
          <w:t>пункте 9.2.2</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442" w:history="1">
        <w:r>
          <w:rPr>
            <w:color w:val="0000FF"/>
          </w:rPr>
          <w:t>главами V</w:t>
        </w:r>
      </w:hyperlink>
      <w:r>
        <w:t xml:space="preserve">, </w:t>
      </w:r>
      <w:hyperlink w:anchor="P917" w:history="1">
        <w:r>
          <w:rPr>
            <w:color w:val="0000FF"/>
          </w:rPr>
          <w:t>VI</w:t>
        </w:r>
      </w:hyperlink>
      <w:r>
        <w:t xml:space="preserve">, </w:t>
      </w:r>
      <w:hyperlink w:anchor="P949" w:history="1">
        <w:r>
          <w:rPr>
            <w:color w:val="0000FF"/>
          </w:rPr>
          <w:t>VII</w:t>
        </w:r>
      </w:hyperlink>
      <w:r>
        <w:t xml:space="preserve">, </w:t>
      </w:r>
      <w:hyperlink w:anchor="P1296" w:history="1">
        <w:r>
          <w:rPr>
            <w:color w:val="0000FF"/>
          </w:rPr>
          <w:t>XIII</w:t>
        </w:r>
      </w:hyperlink>
      <w:r>
        <w:t xml:space="preserve"> и </w:t>
      </w:r>
      <w:hyperlink w:anchor="P1436" w:history="1">
        <w:r>
          <w:rPr>
            <w:color w:val="0000FF"/>
          </w:rPr>
          <w:t>XIV</w:t>
        </w:r>
      </w:hyperlink>
      <w:r>
        <w:t xml:space="preserve"> настоящих Условий и требований.</w:t>
      </w:r>
    </w:p>
    <w:p w:rsidR="009237EE" w:rsidRDefault="009237EE">
      <w:pPr>
        <w:pStyle w:val="ConsPlusNormal"/>
        <w:jc w:val="both"/>
      </w:pPr>
      <w:r>
        <w:t xml:space="preserve">(в ред. </w:t>
      </w:r>
      <w:hyperlink r:id="rId17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xml:space="preserve">9.2.4. Положения </w:t>
      </w:r>
      <w:hyperlink w:anchor="P1343" w:history="1">
        <w:r>
          <w:rPr>
            <w:color w:val="0000FF"/>
          </w:rPr>
          <w:t>пунктов 13.2.4</w:t>
        </w:r>
      </w:hyperlink>
      <w:r>
        <w:t xml:space="preserve">, </w:t>
      </w:r>
      <w:hyperlink w:anchor="P1348" w:history="1">
        <w:r>
          <w:rPr>
            <w:color w:val="0000FF"/>
          </w:rPr>
          <w:t>13.2.7</w:t>
        </w:r>
      </w:hyperlink>
      <w:r>
        <w:t xml:space="preserve">, </w:t>
      </w:r>
      <w:hyperlink w:anchor="P1477" w:history="1">
        <w:r>
          <w:rPr>
            <w:color w:val="0000FF"/>
          </w:rPr>
          <w:t>14.1.5</w:t>
        </w:r>
      </w:hyperlink>
      <w:r>
        <w:t xml:space="preserve">, </w:t>
      </w:r>
      <w:hyperlink w:anchor="P1525" w:history="1">
        <w:r>
          <w:rPr>
            <w:color w:val="0000FF"/>
          </w:rPr>
          <w:t>14.2.5</w:t>
        </w:r>
      </w:hyperlink>
      <w:r>
        <w:t xml:space="preserve"> настоящих Условий и требований не распространяются на заявки, представленные на конкурсный отбор в целях софинансирования муниципальных программ моногородов.</w:t>
      </w:r>
    </w:p>
    <w:p w:rsidR="009237EE" w:rsidRDefault="009237EE">
      <w:pPr>
        <w:pStyle w:val="ConsPlusNormal"/>
        <w:spacing w:before="220"/>
        <w:ind w:firstLine="540"/>
        <w:jc w:val="both"/>
      </w:pPr>
      <w:r>
        <w:t>9.2.5. Максимальная сумма субсидии, предоставляемой субъектам Российской Федерации на реализацию муниципальных программ развития малого и среднего предпринимательства моногородов:</w:t>
      </w:r>
    </w:p>
    <w:p w:rsidR="009237EE" w:rsidRDefault="009237EE">
      <w:pPr>
        <w:pStyle w:val="ConsPlusNormal"/>
        <w:spacing w:before="220"/>
        <w:ind w:firstLine="540"/>
        <w:jc w:val="both"/>
      </w:pPr>
      <w:r>
        <w:t>а) на программу развития малого и среднего предпринимательства моногорода с численностью населения, не превышающей 50 тыс. человек, максимальный размер субсидии составляет не более 120,0 млн. рублей;</w:t>
      </w:r>
    </w:p>
    <w:p w:rsidR="009237EE" w:rsidRDefault="009237EE">
      <w:pPr>
        <w:pStyle w:val="ConsPlusNormal"/>
        <w:spacing w:before="220"/>
        <w:ind w:firstLine="540"/>
        <w:jc w:val="both"/>
      </w:pPr>
      <w:r>
        <w:t>б) на программу развития малого и среднего предпринимательства моногорода с численностью населения от 50 до 300 тыс. человек - не более 230,0 млн. рублей;</w:t>
      </w:r>
    </w:p>
    <w:p w:rsidR="009237EE" w:rsidRDefault="009237EE">
      <w:pPr>
        <w:pStyle w:val="ConsPlusNormal"/>
        <w:spacing w:before="220"/>
        <w:ind w:firstLine="540"/>
        <w:jc w:val="both"/>
      </w:pPr>
      <w:r>
        <w:t>в) на программу развития малого и среднего предпринимательства моногорода с численностью населения больше 300 тыс. человек - не более 450,0 млн. рублей.</w:t>
      </w:r>
    </w:p>
    <w:p w:rsidR="009237EE" w:rsidRDefault="009237EE">
      <w:pPr>
        <w:pStyle w:val="ConsPlusNormal"/>
        <w:jc w:val="both"/>
      </w:pPr>
    </w:p>
    <w:p w:rsidR="009237EE" w:rsidRDefault="009237EE">
      <w:pPr>
        <w:pStyle w:val="ConsPlusNormal"/>
        <w:jc w:val="center"/>
        <w:outlineLvl w:val="1"/>
      </w:pPr>
      <w:bookmarkStart w:id="95" w:name="P1150"/>
      <w:bookmarkEnd w:id="95"/>
      <w:r>
        <w:t>X. Условия конкурсного отбора по мероприятию</w:t>
      </w:r>
    </w:p>
    <w:p w:rsidR="009237EE" w:rsidRDefault="009237EE">
      <w:pPr>
        <w:pStyle w:val="ConsPlusNormal"/>
        <w:jc w:val="center"/>
      </w:pPr>
      <w:r>
        <w:t>"Поддержка субъектов малого и среднего предпринимательства,</w:t>
      </w:r>
    </w:p>
    <w:p w:rsidR="009237EE" w:rsidRDefault="009237EE">
      <w:pPr>
        <w:pStyle w:val="ConsPlusNormal"/>
        <w:jc w:val="center"/>
      </w:pPr>
      <w:r>
        <w:t>пострадавших в результате чрезвычайной ситуации,</w:t>
      </w:r>
    </w:p>
    <w:p w:rsidR="009237EE" w:rsidRDefault="009237EE">
      <w:pPr>
        <w:pStyle w:val="ConsPlusNormal"/>
        <w:jc w:val="center"/>
      </w:pPr>
      <w:r>
        <w:t>на возобновление предпринимательской деятельности"</w:t>
      </w:r>
    </w:p>
    <w:p w:rsidR="009237EE" w:rsidRDefault="009237EE">
      <w:pPr>
        <w:pStyle w:val="ConsPlusNormal"/>
        <w:jc w:val="both"/>
      </w:pPr>
    </w:p>
    <w:p w:rsidR="009237EE" w:rsidRDefault="009237EE">
      <w:pPr>
        <w:pStyle w:val="ConsPlusNormal"/>
        <w:ind w:firstLine="540"/>
        <w:jc w:val="both"/>
      </w:pPr>
      <w:r>
        <w:t xml:space="preserve">10.1. 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&lt;1&gt; в соответствии с условиями конкурсного отбора, указанными в </w:t>
      </w:r>
      <w:hyperlink w:anchor="P1161" w:history="1">
        <w:r>
          <w:rPr>
            <w:color w:val="0000FF"/>
          </w:rPr>
          <w:t>пунктах 10.1.1</w:t>
        </w:r>
      </w:hyperlink>
      <w:r>
        <w:t xml:space="preserve"> - </w:t>
      </w:r>
      <w:hyperlink w:anchor="P1166" w:history="1">
        <w:r>
          <w:rPr>
            <w:color w:val="0000FF"/>
          </w:rPr>
          <w:t>10.1.4</w:t>
        </w:r>
      </w:hyperlink>
      <w:r>
        <w:t xml:space="preserve"> настоящих Условий и требований.</w:t>
      </w:r>
    </w:p>
    <w:p w:rsidR="009237EE" w:rsidRDefault="009237EE">
      <w:pPr>
        <w:pStyle w:val="ConsPlusNormal"/>
        <w:jc w:val="both"/>
      </w:pPr>
      <w:r>
        <w:t xml:space="preserve">(п. 10.1 в ред. </w:t>
      </w:r>
      <w:hyperlink r:id="rId173"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74" w:history="1">
        <w:r>
          <w:rPr>
            <w:color w:val="0000FF"/>
          </w:rPr>
          <w:t>пунктом 58</w:t>
        </w:r>
      </w:hyperlink>
      <w:r>
        <w:t xml:space="preserve"> Правил.</w:t>
      </w:r>
    </w:p>
    <w:p w:rsidR="009237EE" w:rsidRDefault="009237EE">
      <w:pPr>
        <w:pStyle w:val="ConsPlusNormal"/>
        <w:jc w:val="both"/>
      </w:pPr>
      <w:r>
        <w:t xml:space="preserve">(сноска в ред. </w:t>
      </w:r>
      <w:hyperlink r:id="rId175"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96" w:name="P1161"/>
      <w:bookmarkEnd w:id="96"/>
      <w:r>
        <w:t>10.1.1. Субсидии федерального бюджета субъектам малого и среднего предпринимательства, пострадавшим в результате чрезвычайной ситуации, предоставляются субъектом Российской Федерации на возобновление предпринимательской деятельности в течение 1 (одного) года с момента установления режима чрезвычайной ситуации.</w:t>
      </w:r>
    </w:p>
    <w:p w:rsidR="009237EE" w:rsidRDefault="009237EE">
      <w:pPr>
        <w:pStyle w:val="ConsPlusNormal"/>
        <w:spacing w:before="220"/>
        <w:ind w:firstLine="540"/>
        <w:jc w:val="both"/>
      </w:pPr>
      <w:r>
        <w:t>10.1.2.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
    <w:p w:rsidR="009237EE" w:rsidRDefault="009237EE">
      <w:pPr>
        <w:pStyle w:val="ConsPlusNormal"/>
        <w:spacing w:before="220"/>
        <w:ind w:firstLine="540"/>
        <w:jc w:val="both"/>
      </w:pPr>
      <w:r>
        <w:t>10.1.3.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с учетом следующих условий:</w:t>
      </w:r>
    </w:p>
    <w:p w:rsidR="009237EE" w:rsidRDefault="009237EE">
      <w:pPr>
        <w:pStyle w:val="ConsPlusNormal"/>
        <w:spacing w:before="220"/>
        <w:ind w:firstLine="540"/>
        <w:jc w:val="both"/>
      </w:pPr>
      <w:r>
        <w:t>- наличие подтверждающих документов о том, что принадлежащее на праве собственности субъекту малого и среднего предпринимательства имущество пострадало;</w:t>
      </w:r>
    </w:p>
    <w:p w:rsidR="009237EE" w:rsidRDefault="009237EE">
      <w:pPr>
        <w:pStyle w:val="ConsPlusNormal"/>
        <w:spacing w:before="220"/>
        <w:ind w:firstLine="540"/>
        <w:jc w:val="both"/>
      </w:pPr>
      <w:r>
        <w:t>- сумма субсидии не превышает 1,5 млн. рублей на одного субъекта малого и среднего предпринимателя - получателя поддержки, пострадавшего в результате чрезвычайной ситуации.</w:t>
      </w:r>
    </w:p>
    <w:p w:rsidR="009237EE" w:rsidRDefault="009237EE">
      <w:pPr>
        <w:pStyle w:val="ConsPlusNormal"/>
        <w:spacing w:before="220"/>
        <w:ind w:firstLine="540"/>
        <w:jc w:val="both"/>
      </w:pPr>
      <w:bookmarkStart w:id="97" w:name="P1166"/>
      <w:bookmarkEnd w:id="97"/>
      <w:r>
        <w:t>10.1.4. Субсидии федерального бюджета предоставляются субъектами Российской Федерации в приоритетном порядке на поддержку субъектов малого и среднего предпринимательства, пострадавших в результате чрезвычайной ситуации и застраховавших свое имущество от возникновения ущерба в результате стихийных бедствий, пожаров, аварий и катастроф.</w:t>
      </w:r>
    </w:p>
    <w:p w:rsidR="009237EE" w:rsidRDefault="009237EE">
      <w:pPr>
        <w:pStyle w:val="ConsPlusNormal"/>
        <w:jc w:val="both"/>
      </w:pPr>
    </w:p>
    <w:p w:rsidR="009237EE" w:rsidRDefault="009237EE">
      <w:pPr>
        <w:pStyle w:val="ConsPlusNormal"/>
        <w:jc w:val="center"/>
        <w:outlineLvl w:val="1"/>
      </w:pPr>
      <w:r>
        <w:t>XI. Условия конкурсного отбора по мероприятию</w:t>
      </w:r>
    </w:p>
    <w:p w:rsidR="009237EE" w:rsidRDefault="009237EE">
      <w:pPr>
        <w:pStyle w:val="ConsPlusNormal"/>
        <w:jc w:val="center"/>
      </w:pPr>
      <w:r>
        <w:t>"Обеспечение деятельности многофункциональных центров</w:t>
      </w:r>
    </w:p>
    <w:p w:rsidR="009237EE" w:rsidRDefault="009237EE">
      <w:pPr>
        <w:pStyle w:val="ConsPlusNormal"/>
        <w:jc w:val="center"/>
      </w:pPr>
      <w:r>
        <w:t>предоставления государственных и муниципальных услуг,</w:t>
      </w:r>
    </w:p>
    <w:p w:rsidR="009237EE" w:rsidRDefault="009237EE">
      <w:pPr>
        <w:pStyle w:val="ConsPlusNormal"/>
        <w:jc w:val="center"/>
      </w:pPr>
      <w:r>
        <w:t>связанной с организацией предоставления услуг акционерного</w:t>
      </w:r>
    </w:p>
    <w:p w:rsidR="009237EE" w:rsidRDefault="009237EE">
      <w:pPr>
        <w:pStyle w:val="ConsPlusNormal"/>
        <w:jc w:val="center"/>
      </w:pPr>
      <w:r>
        <w:t>общества "Федеральная корпорация по развитию малого</w:t>
      </w:r>
    </w:p>
    <w:p w:rsidR="009237EE" w:rsidRDefault="009237EE">
      <w:pPr>
        <w:pStyle w:val="ConsPlusNormal"/>
        <w:jc w:val="center"/>
      </w:pPr>
      <w:r>
        <w:t>и среднего предпринимательства", в целях оказания поддержки</w:t>
      </w:r>
    </w:p>
    <w:p w:rsidR="009237EE" w:rsidRDefault="009237EE">
      <w:pPr>
        <w:pStyle w:val="ConsPlusNormal"/>
        <w:jc w:val="center"/>
      </w:pPr>
      <w:r>
        <w:t>субъектам малого и среднего предпринимательства</w:t>
      </w:r>
    </w:p>
    <w:p w:rsidR="009237EE" w:rsidRDefault="009237EE">
      <w:pPr>
        <w:pStyle w:val="ConsPlusNormal"/>
        <w:jc w:val="center"/>
      </w:pPr>
    </w:p>
    <w:p w:rsidR="009237EE" w:rsidRDefault="009237EE">
      <w:pPr>
        <w:pStyle w:val="ConsPlusNormal"/>
        <w:jc w:val="center"/>
      </w:pPr>
      <w:r>
        <w:t xml:space="preserve">(в ред. </w:t>
      </w:r>
      <w:hyperlink r:id="rId176" w:history="1">
        <w:r>
          <w:rPr>
            <w:color w:val="0000FF"/>
          </w:rPr>
          <w:t>Приказа</w:t>
        </w:r>
      </w:hyperlink>
      <w:r>
        <w:t xml:space="preserve"> Минэкономразвития России от 04.02.2016 N 42)</w:t>
      </w:r>
    </w:p>
    <w:p w:rsidR="009237EE" w:rsidRDefault="009237EE">
      <w:pPr>
        <w:pStyle w:val="ConsPlusNormal"/>
        <w:ind w:firstLine="540"/>
        <w:jc w:val="both"/>
      </w:pPr>
    </w:p>
    <w:p w:rsidR="009237EE" w:rsidRDefault="009237EE">
      <w:pPr>
        <w:pStyle w:val="ConsPlusNormal"/>
        <w:ind w:firstLine="540"/>
        <w:jc w:val="both"/>
      </w:pPr>
      <w:r>
        <w:t xml:space="preserve">11.1. Предоставление субсидии федерального бюджета субъекту Российской Федерации на реализацию мероприятия по обеспечению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МСП), в целях оказания поддержки субъектам малого и среднего предпринимательства &lt;1&gt; осуществляется в соответствии с условиями конкурсного отбора, указанными в </w:t>
      </w:r>
      <w:hyperlink w:anchor="P1182" w:history="1">
        <w:r>
          <w:rPr>
            <w:color w:val="0000FF"/>
          </w:rPr>
          <w:t>пунктах 11.1.1</w:t>
        </w:r>
      </w:hyperlink>
      <w:r>
        <w:t xml:space="preserve"> - </w:t>
      </w:r>
      <w:hyperlink w:anchor="P1226" w:history="1">
        <w:r>
          <w:rPr>
            <w:color w:val="0000FF"/>
          </w:rPr>
          <w:t>11.1.7</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77" w:history="1">
        <w:r>
          <w:rPr>
            <w:color w:val="0000FF"/>
          </w:rPr>
          <w:t>пунктом 59</w:t>
        </w:r>
      </w:hyperlink>
      <w:r>
        <w:t xml:space="preserve"> Правил.</w:t>
      </w:r>
    </w:p>
    <w:p w:rsidR="009237EE" w:rsidRDefault="009237EE">
      <w:pPr>
        <w:pStyle w:val="ConsPlusNormal"/>
        <w:ind w:firstLine="540"/>
        <w:jc w:val="both"/>
      </w:pPr>
    </w:p>
    <w:p w:rsidR="009237EE" w:rsidRDefault="009237EE">
      <w:pPr>
        <w:pStyle w:val="ConsPlusNormal"/>
        <w:ind w:firstLine="540"/>
        <w:jc w:val="both"/>
      </w:pPr>
      <w:bookmarkStart w:id="98" w:name="P1182"/>
      <w:bookmarkEnd w:id="98"/>
      <w:r>
        <w:t>11.1.1. Субсидия федерального бюджета предоставляется субъектам Российской Федерации по следующим направлениям:</w:t>
      </w:r>
    </w:p>
    <w:p w:rsidR="009237EE" w:rsidRDefault="009237EE">
      <w:pPr>
        <w:pStyle w:val="ConsPlusNormal"/>
        <w:spacing w:before="220"/>
        <w:ind w:firstLine="540"/>
        <w:jc w:val="both"/>
      </w:pPr>
      <w:bookmarkStart w:id="99" w:name="P1183"/>
      <w:bookmarkEnd w:id="99"/>
      <w:r>
        <w:t xml:space="preserve">а) расширение функционала окон многофункциональных центров, определенных </w:t>
      </w:r>
      <w:hyperlink r:id="rId178" w:history="1">
        <w:r>
          <w:rPr>
            <w:color w:val="0000FF"/>
          </w:rPr>
          <w:t>подпунктом "б" пункта 8</w:t>
        </w:r>
      </w:hyperlink>
      <w:r>
        <w:t xml:space="preserve"> и </w:t>
      </w:r>
      <w:hyperlink r:id="rId179" w:history="1">
        <w:r>
          <w:rPr>
            <w:color w:val="0000FF"/>
          </w:rPr>
          <w:t>пунктом 10</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(далее - Постановление N 1376) - организация предоставления услуг Корпорации МСП в целях оказания поддержки субъектам малого и среднего предпринимательства осуществляется в действующих окнах многофункциональных центров наряду с предоставлением других услуг всем категориям заявителей, определенным </w:t>
      </w:r>
      <w:hyperlink r:id="rId180" w:history="1">
        <w:r>
          <w:rPr>
            <w:color w:val="0000FF"/>
          </w:rPr>
          <w:t>пунктом 3 статьи 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ст. 72; N 10, ст. 1393; N 29, ст. 4342, 4376);</w:t>
      </w:r>
    </w:p>
    <w:p w:rsidR="009237EE" w:rsidRDefault="009237EE">
      <w:pPr>
        <w:pStyle w:val="ConsPlusNormal"/>
        <w:spacing w:before="220"/>
        <w:ind w:firstLine="540"/>
        <w:jc w:val="both"/>
      </w:pPr>
      <w:bookmarkStart w:id="100" w:name="P1184"/>
      <w:bookmarkEnd w:id="100"/>
      <w:r>
        <w:t>б) создание дополнительных окон многофункциональных центров - организация предоставления услуг Корпорации МСП в целях оказания поддержки субъектам малого и среднего предпринимательства осуществляется во вновь создаваемых окнах многофункциональных центров, которые располагаются как в помещениях действующих многофункциональных центров, так и в территориально обособленных помещениях, в том числе на базе организаций, образующих инфраструктуру поддержки субъектов малого и среднего предпринимательства.</w:t>
      </w:r>
    </w:p>
    <w:p w:rsidR="009237EE" w:rsidRDefault="009237EE">
      <w:pPr>
        <w:pStyle w:val="ConsPlusNormal"/>
        <w:spacing w:before="220"/>
        <w:ind w:firstLine="540"/>
        <w:jc w:val="both"/>
      </w:pPr>
      <w:r>
        <w:t>11.1.2. Условиями конкурсного отбора по мероприятию являются:</w:t>
      </w:r>
    </w:p>
    <w:p w:rsidR="009237EE" w:rsidRDefault="009237EE">
      <w:pPr>
        <w:pStyle w:val="ConsPlusNormal"/>
        <w:spacing w:before="220"/>
        <w:ind w:firstLine="540"/>
        <w:jc w:val="both"/>
      </w:pPr>
      <w:r>
        <w:t xml:space="preserve">а) достижение показателя по доле граждан в субъекте Российской Федерации, имеющих доступ к получению государственных и муниципальных услуг по принципу "одного окна" в многофункциональных центрах, определенного </w:t>
      </w:r>
      <w:hyperlink r:id="rId181" w:history="1">
        <w:r>
          <w:rPr>
            <w:color w:val="0000FF"/>
          </w:rPr>
          <w:t>подпунктом "б"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 (далее - Указ N 601), - не менее 90 процентов от общего числа граждан, зарегистрированных в субъекте Российской Федерации;</w:t>
      </w:r>
    </w:p>
    <w:p w:rsidR="009237EE" w:rsidRDefault="009237EE">
      <w:pPr>
        <w:pStyle w:val="ConsPlusNormal"/>
        <w:spacing w:before="220"/>
        <w:ind w:firstLine="540"/>
        <w:jc w:val="both"/>
      </w:pPr>
      <w:r>
        <w:t xml:space="preserve">б) достижение показателя по среднему времени ожидания в очереди в многофункциональных центрах субъекта Российской Федерации, определенного </w:t>
      </w:r>
      <w:hyperlink r:id="rId182" w:history="1">
        <w:r>
          <w:rPr>
            <w:color w:val="0000FF"/>
          </w:rPr>
          <w:t>подпунктом "д" пункта 1</w:t>
        </w:r>
      </w:hyperlink>
      <w:r>
        <w:t xml:space="preserve"> Указа N 601, - не более 15 минут (на основе данных за предыдущий год);</w:t>
      </w:r>
    </w:p>
    <w:p w:rsidR="009237EE" w:rsidRDefault="009237EE">
      <w:pPr>
        <w:pStyle w:val="ConsPlusNormal"/>
        <w:spacing w:before="220"/>
        <w:ind w:firstLine="540"/>
        <w:jc w:val="both"/>
      </w:pPr>
      <w:r>
        <w:t xml:space="preserve">в) соответствие многофункциональных центров требованиям, установленным </w:t>
      </w:r>
      <w:hyperlink r:id="rId183" w:history="1">
        <w:r>
          <w:rPr>
            <w:color w:val="0000FF"/>
          </w:rPr>
          <w:t>Постановлением</w:t>
        </w:r>
      </w:hyperlink>
      <w:r>
        <w:t xml:space="preserve"> N 1376 (по итогам мониторинга, проводимого Министерством экономического развития Российской Федерации в соответствии с </w:t>
      </w:r>
      <w:hyperlink r:id="rId184" w:history="1">
        <w:r>
          <w:rPr>
            <w:color w:val="0000FF"/>
          </w:rPr>
          <w:t>подпунктом 5.3.29</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2016, N 2, ст. 325, 336);</w:t>
      </w:r>
    </w:p>
    <w:p w:rsidR="009237EE" w:rsidRDefault="009237EE">
      <w:pPr>
        <w:pStyle w:val="ConsPlusNormal"/>
        <w:spacing w:before="220"/>
        <w:ind w:firstLine="540"/>
        <w:jc w:val="both"/>
      </w:pPr>
      <w:r>
        <w:t>г) в перечне услуг многофункциональных центров, утвержденном нормативными правовыми актами субъекта Российской Федерации, должны содержаться:</w:t>
      </w:r>
    </w:p>
    <w:p w:rsidR="009237EE" w:rsidRDefault="009237EE">
      <w:pPr>
        <w:pStyle w:val="ConsPlusNormal"/>
        <w:spacing w:before="220"/>
        <w:ind w:firstLine="540"/>
        <w:jc w:val="both"/>
      </w:pPr>
      <w:r>
        <w:t xml:space="preserve">- не менее 10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w:t>
      </w:r>
      <w:hyperlink w:anchor="P1183" w:history="1">
        <w:r>
          <w:rPr>
            <w:color w:val="0000FF"/>
          </w:rPr>
          <w:t>подпункте "а" пункта 11.1.1</w:t>
        </w:r>
      </w:hyperlink>
      <w:r>
        <w:t xml:space="preserve"> настоящих Условий и требований;</w:t>
      </w:r>
    </w:p>
    <w:p w:rsidR="009237EE" w:rsidRDefault="009237EE">
      <w:pPr>
        <w:pStyle w:val="ConsPlusNormal"/>
        <w:spacing w:before="220"/>
        <w:ind w:firstLine="540"/>
        <w:jc w:val="both"/>
      </w:pPr>
      <w:r>
        <w:t xml:space="preserve">- не менее 20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9237EE" w:rsidRDefault="009237EE">
      <w:pPr>
        <w:pStyle w:val="ConsPlusNormal"/>
        <w:spacing w:before="220"/>
        <w:ind w:firstLine="540"/>
        <w:jc w:val="both"/>
      </w:pPr>
      <w:r>
        <w:t xml:space="preserve">д) средняя нагрузка в многофункциональном центре, в котором планируется реализация направлений, указанных в </w:t>
      </w:r>
      <w:hyperlink w:anchor="P1182" w:history="1">
        <w:r>
          <w:rPr>
            <w:color w:val="0000FF"/>
          </w:rPr>
          <w:t>пункте 11.1.1</w:t>
        </w:r>
      </w:hyperlink>
      <w:r>
        <w:t>:</w:t>
      </w:r>
    </w:p>
    <w:p w:rsidR="009237EE" w:rsidRDefault="009237EE">
      <w:pPr>
        <w:pStyle w:val="ConsPlusNormal"/>
        <w:spacing w:before="220"/>
        <w:ind w:firstLine="540"/>
        <w:jc w:val="both"/>
      </w:pPr>
      <w:r>
        <w:t xml:space="preserve">- не превышает 20 обращений на одно окно в день (на основе данных за предыдущий год) - при реализации направления, указанного в </w:t>
      </w:r>
      <w:hyperlink w:anchor="P1183" w:history="1">
        <w:r>
          <w:rPr>
            <w:color w:val="0000FF"/>
          </w:rPr>
          <w:t>подпункте "а" пункта 11.1.1</w:t>
        </w:r>
      </w:hyperlink>
      <w:r>
        <w:t xml:space="preserve"> настоящих Условий и требований;</w:t>
      </w:r>
    </w:p>
    <w:p w:rsidR="009237EE" w:rsidRDefault="009237EE">
      <w:pPr>
        <w:pStyle w:val="ConsPlusNormal"/>
        <w:spacing w:before="220"/>
        <w:ind w:firstLine="540"/>
        <w:jc w:val="both"/>
      </w:pPr>
      <w:r>
        <w:t xml:space="preserve">- превышает 20 обращений на одно окно в день (на основе данных за предыдущий год) - при реализации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9237EE" w:rsidRDefault="009237EE">
      <w:pPr>
        <w:pStyle w:val="ConsPlusNormal"/>
        <w:spacing w:before="220"/>
        <w:ind w:firstLine="540"/>
        <w:jc w:val="both"/>
      </w:pPr>
      <w:r>
        <w:t>е) наличие единой централизованной автоматизированной информационной системы многофункциональных центров, обеспечивающей процесс предоставления услуг в многофункциональных центрах субъекта Российской Федерации;</w:t>
      </w:r>
    </w:p>
    <w:p w:rsidR="009237EE" w:rsidRDefault="009237EE">
      <w:pPr>
        <w:pStyle w:val="ConsPlusNormal"/>
        <w:spacing w:before="220"/>
        <w:ind w:firstLine="540"/>
        <w:jc w:val="both"/>
      </w:pPr>
      <w:r>
        <w:t>ж) наличие заключенного соглашения о взаимодействии между Корпорацией МСП и многофункциональным центром, уполномоченным субъектом Российской Федерации на заключение соглашений о взаимодействии, а также на координацию и взаимодействие с иными многофункциональными центрами, находящимися на территории субъекта Российской Федерации, и организациями, привлекаемыми к реализации функций многофункциональных центров; либо наличие обязательства субъекта Российской Федерации о заключении указанного соглашения в срок не позднее 30 июня 2016 года;</w:t>
      </w:r>
    </w:p>
    <w:p w:rsidR="009237EE" w:rsidRDefault="009237EE">
      <w:pPr>
        <w:pStyle w:val="ConsPlusNormal"/>
        <w:spacing w:before="220"/>
        <w:ind w:firstLine="540"/>
        <w:jc w:val="both"/>
      </w:pPr>
      <w:r>
        <w:t>з) наличие в субъекте Российской Федерации одобренного Комиссией по вопросам повышения качества и доступности предоставления государственных и муниципальных услуг субъекта Российской Федерации плана мероприятий ("дорожной карты") по организации предоставления в многофункциональных центрах услуг Корпорации МСП в целях оказания поддержки субъектам малого и среднего предпринимательства, включающего в себя:</w:t>
      </w:r>
    </w:p>
    <w:p w:rsidR="009237EE" w:rsidRDefault="009237EE">
      <w:pPr>
        <w:pStyle w:val="ConsPlusNormal"/>
        <w:spacing w:before="220"/>
        <w:ind w:firstLine="540"/>
        <w:jc w:val="both"/>
      </w:pPr>
      <w:r>
        <w:t>- расширение перечня государственных и муниципальных услуг, предоставляемых для юридических лиц и индивидуальных предпринимателей в многофункциональных центрах услугами Корпорации МСП в целях оказания поддержки субъектам малого и среднего предпринимательства;</w:t>
      </w:r>
    </w:p>
    <w:p w:rsidR="009237EE" w:rsidRDefault="009237EE">
      <w:pPr>
        <w:pStyle w:val="ConsPlusNormal"/>
        <w:spacing w:before="220"/>
        <w:ind w:firstLine="540"/>
        <w:jc w:val="both"/>
      </w:pPr>
      <w:r>
        <w:t>- дополнение автоматизированной информационной системы многофункциональных центров услугами Корпорации МСП в целях оказания поддержки субъектам малого и среднего предпринимательства;</w:t>
      </w:r>
    </w:p>
    <w:p w:rsidR="009237EE" w:rsidRDefault="009237EE">
      <w:pPr>
        <w:pStyle w:val="ConsPlusNormal"/>
        <w:spacing w:before="220"/>
        <w:ind w:firstLine="540"/>
        <w:jc w:val="both"/>
      </w:pPr>
      <w:r>
        <w:t>- интеграцию автоматизированной информационной системы многофункциональных центров с информационной системой Корпорации МСП, обеспечивающей предоставление услуг;</w:t>
      </w:r>
    </w:p>
    <w:p w:rsidR="009237EE" w:rsidRDefault="009237EE">
      <w:pPr>
        <w:pStyle w:val="ConsPlusNormal"/>
        <w:spacing w:before="220"/>
        <w:ind w:firstLine="540"/>
        <w:jc w:val="both"/>
      </w:pPr>
      <w:r>
        <w:t>- настройка системы электронной очереди многофункциональных центров с целью выделения отдельной категории получателей услуг "субъект предпринимательской деятельности";</w:t>
      </w:r>
    </w:p>
    <w:p w:rsidR="009237EE" w:rsidRDefault="009237EE">
      <w:pPr>
        <w:pStyle w:val="ConsPlusNormal"/>
        <w:spacing w:before="220"/>
        <w:ind w:firstLine="540"/>
        <w:jc w:val="both"/>
      </w:pPr>
      <w:r>
        <w:t>- обучение специалистов многофункциональных центров работе с услугами Корпорации МСП в целях оказания поддержки субъектам малого и среднего предпринимательства;</w:t>
      </w:r>
    </w:p>
    <w:p w:rsidR="009237EE" w:rsidRDefault="009237EE">
      <w:pPr>
        <w:pStyle w:val="ConsPlusNormal"/>
        <w:spacing w:before="220"/>
        <w:ind w:firstLine="540"/>
        <w:jc w:val="both"/>
      </w:pPr>
      <w:r>
        <w:t>- доработка сайта (сайтов) многофункциональных центров и/или регионального портала государственных и муниципальных услуг, а также регионального портала по поддержке малого и среднего предпринимательства в информационно-телекоммуникационной сети "Интернет", размещение на них перечня услуг Корпорации МСП в целях оказания поддержки субъектам малого и среднего предпринимательства, а также требований к ним, образцов заявлений и документов, сроков предоставления услуг;</w:t>
      </w:r>
    </w:p>
    <w:p w:rsidR="009237EE" w:rsidRDefault="009237EE">
      <w:pPr>
        <w:pStyle w:val="ConsPlusNormal"/>
        <w:spacing w:before="220"/>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9237EE" w:rsidRDefault="009237EE">
      <w:pPr>
        <w:pStyle w:val="ConsPlusNormal"/>
        <w:spacing w:before="220"/>
        <w:ind w:firstLine="540"/>
        <w:jc w:val="both"/>
      </w:pPr>
      <w:r>
        <w:t>- популяризация и информирование субъектов малого и среднего предпринимательства об услугах Корпорации МСП, предоставляемых в многофункциональных центрах, в средствах массовой информации, в специальных изданиях для предпринимателей, иными способами;</w:t>
      </w:r>
    </w:p>
    <w:p w:rsidR="009237EE" w:rsidRDefault="009237EE">
      <w:pPr>
        <w:pStyle w:val="ConsPlusNormal"/>
        <w:spacing w:before="220"/>
        <w:ind w:firstLine="540"/>
        <w:jc w:val="both"/>
      </w:pPr>
      <w:r>
        <w:t xml:space="preserve">- создание дополнительных окон в многофункциональных центрах для предоставления услуг Корпорации МСП в целях оказания поддержки субъектам малого и среднего предпринимательства - дополнительно включается в план мероприятий ("дорожную карту") при реализации субъектом Российской Федерации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9237EE" w:rsidRDefault="009237EE">
      <w:pPr>
        <w:pStyle w:val="ConsPlusNormal"/>
        <w:spacing w:before="220"/>
        <w:ind w:firstLine="540"/>
        <w:jc w:val="both"/>
      </w:pPr>
      <w:r>
        <w:t xml:space="preserve">- оснащение рабочих мест сотрудников многофункциональных центров, в которых будет осуществляться предоставление услуг субъектам предпринимательства в соответствии с </w:t>
      </w:r>
      <w:hyperlink r:id="rId185" w:history="1">
        <w:r>
          <w:rPr>
            <w:color w:val="0000FF"/>
          </w:rPr>
          <w:t>Постановлением</w:t>
        </w:r>
      </w:hyperlink>
      <w:r>
        <w:t xml:space="preserve"> N 1376, - дополнительно включается в план мероприятий ("дорожную карту") при реализации субъектом Российской Федерации направления, указанного в подпункте "б" пункта 11.1.1 настоящих Условий и требований;</w:t>
      </w:r>
    </w:p>
    <w:p w:rsidR="009237EE" w:rsidRDefault="009237EE">
      <w:pPr>
        <w:pStyle w:val="ConsPlusNormal"/>
        <w:spacing w:before="220"/>
        <w:ind w:firstLine="540"/>
        <w:jc w:val="both"/>
      </w:pPr>
      <w:r>
        <w:t xml:space="preserve">- закупка системы электронной очереди при создании дополнительных окон многофункциональных центров - дополнительно включается в план мероприятий ("дорожную карту") при реализации субъектом Российской Федерации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9237EE" w:rsidRDefault="009237EE">
      <w:pPr>
        <w:pStyle w:val="ConsPlusNormal"/>
        <w:spacing w:before="220"/>
        <w:ind w:firstLine="540"/>
        <w:jc w:val="both"/>
      </w:pPr>
      <w:r>
        <w:t>и) наличие направлений расходования субсидии федерального бюджета и средств бюджета субъекта Российской Федерации на организацию деятельности многофункциональных центров по оказанию услуг Корпорации МСП в целях оказания поддержки субъектам малого и среднего предпринимательства (</w:t>
      </w:r>
      <w:hyperlink w:anchor="P4841" w:history="1">
        <w:r>
          <w:rPr>
            <w:color w:val="0000FF"/>
          </w:rPr>
          <w:t>приложение N 30</w:t>
        </w:r>
      </w:hyperlink>
      <w:r>
        <w:t xml:space="preserve"> к настоящим Условиям и требованиям);</w:t>
      </w:r>
    </w:p>
    <w:p w:rsidR="009237EE" w:rsidRDefault="009237EE">
      <w:pPr>
        <w:pStyle w:val="ConsPlusNormal"/>
        <w:spacing w:before="220"/>
        <w:ind w:firstLine="540"/>
        <w:jc w:val="both"/>
      </w:pPr>
      <w:r>
        <w:t>к) наличие информации о планируемых результатах деятельности многофункциональных центров (в части предоставления услуг Корпорации МСП в целях оказания поддержки субъектам малого и среднего предпринимательства) в отчетном периоде (</w:t>
      </w:r>
      <w:hyperlink w:anchor="P5012" w:history="1">
        <w:r>
          <w:rPr>
            <w:color w:val="0000FF"/>
          </w:rPr>
          <w:t>приложение N 31</w:t>
        </w:r>
      </w:hyperlink>
      <w:r>
        <w:t xml:space="preserve"> к настоящим Условиям и требованиям).</w:t>
      </w:r>
    </w:p>
    <w:p w:rsidR="009237EE" w:rsidRDefault="009237EE">
      <w:pPr>
        <w:pStyle w:val="ConsPlusNormal"/>
        <w:spacing w:before="220"/>
        <w:ind w:firstLine="540"/>
        <w:jc w:val="both"/>
      </w:pPr>
      <w:bookmarkStart w:id="101" w:name="P1211"/>
      <w:bookmarkEnd w:id="101"/>
      <w:r>
        <w:t xml:space="preserve">11.1.3. Средства субсидии федерального бюджета в рамках реализации направления, указанного в </w:t>
      </w:r>
      <w:hyperlink w:anchor="P1183" w:history="1">
        <w:r>
          <w:rPr>
            <w:color w:val="0000FF"/>
          </w:rPr>
          <w:t>подпункте "а" пункта 11.1.1</w:t>
        </w:r>
      </w:hyperlink>
      <w:r>
        <w:t xml:space="preserve"> настоящих Условий и требований, направляются субъектом Российской Федерации на:</w:t>
      </w:r>
    </w:p>
    <w:p w:rsidR="009237EE" w:rsidRDefault="009237EE">
      <w:pPr>
        <w:pStyle w:val="ConsPlusNormal"/>
        <w:spacing w:before="220"/>
        <w:ind w:firstLine="540"/>
        <w:jc w:val="both"/>
      </w:pPr>
      <w: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9237EE" w:rsidRDefault="009237EE">
      <w:pPr>
        <w:pStyle w:val="ConsPlusNormal"/>
        <w:spacing w:before="220"/>
        <w:ind w:firstLine="540"/>
        <w:jc w:val="both"/>
      </w:pPr>
      <w:r>
        <w:t>- настройку системы электронной очереди многофункциональных центров;</w:t>
      </w:r>
    </w:p>
    <w:p w:rsidR="009237EE" w:rsidRDefault="009237EE">
      <w:pPr>
        <w:pStyle w:val="ConsPlusNormal"/>
        <w:spacing w:before="220"/>
        <w:ind w:firstLine="540"/>
        <w:jc w:val="both"/>
      </w:pPr>
      <w: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9237EE" w:rsidRDefault="009237EE">
      <w:pPr>
        <w:pStyle w:val="ConsPlusNormal"/>
        <w:spacing w:before="220"/>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9237EE" w:rsidRDefault="009237EE">
      <w:pPr>
        <w:pStyle w:val="ConsPlusNormal"/>
        <w:spacing w:before="220"/>
        <w:ind w:firstLine="540"/>
        <w:jc w:val="both"/>
      </w:pPr>
      <w:r>
        <w:t xml:space="preserve">11.1.4. Средства субсидии федерального бюджета в рамках реализации направления, указанного в </w:t>
      </w:r>
      <w:hyperlink w:anchor="P1184" w:history="1">
        <w:r>
          <w:rPr>
            <w:color w:val="0000FF"/>
          </w:rPr>
          <w:t>подпункте "б" пункта 11.1.1</w:t>
        </w:r>
      </w:hyperlink>
      <w:r>
        <w:t xml:space="preserve"> настоящих Условий и требований, направляются субъектом Российской Федерации на:</w:t>
      </w:r>
    </w:p>
    <w:p w:rsidR="009237EE" w:rsidRDefault="009237EE">
      <w:pPr>
        <w:pStyle w:val="ConsPlusNormal"/>
        <w:spacing w:before="220"/>
        <w:ind w:firstLine="540"/>
        <w:jc w:val="both"/>
      </w:pPr>
      <w:r>
        <w:t xml:space="preserve">- оснащение рабочих мест сотрудников многофункциональных центров в соответствии с </w:t>
      </w:r>
      <w:hyperlink r:id="rId186" w:history="1">
        <w:r>
          <w:rPr>
            <w:color w:val="0000FF"/>
          </w:rPr>
          <w:t>Постановлением</w:t>
        </w:r>
      </w:hyperlink>
      <w:r>
        <w:t xml:space="preserve"> N 1376;</w:t>
      </w:r>
    </w:p>
    <w:p w:rsidR="009237EE" w:rsidRDefault="009237EE">
      <w:pPr>
        <w:pStyle w:val="ConsPlusNormal"/>
        <w:spacing w:before="220"/>
        <w:ind w:firstLine="540"/>
        <w:jc w:val="both"/>
      </w:pPr>
      <w:r>
        <w:t>- создание каналов связи;</w:t>
      </w:r>
    </w:p>
    <w:p w:rsidR="009237EE" w:rsidRDefault="009237EE">
      <w:pPr>
        <w:pStyle w:val="ConsPlusNormal"/>
        <w:spacing w:before="220"/>
        <w:ind w:firstLine="540"/>
        <w:jc w:val="both"/>
      </w:pPr>
      <w: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9237EE" w:rsidRDefault="009237EE">
      <w:pPr>
        <w:pStyle w:val="ConsPlusNormal"/>
        <w:spacing w:before="220"/>
        <w:ind w:firstLine="540"/>
        <w:jc w:val="both"/>
      </w:pPr>
      <w:r>
        <w:t>- закупку и настройку системы электронной очереди многофункциональных центров;</w:t>
      </w:r>
    </w:p>
    <w:p w:rsidR="009237EE" w:rsidRDefault="009237EE">
      <w:pPr>
        <w:pStyle w:val="ConsPlusNormal"/>
        <w:spacing w:before="220"/>
        <w:ind w:firstLine="540"/>
        <w:jc w:val="both"/>
      </w:pPr>
      <w: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9237EE" w:rsidRDefault="009237EE">
      <w:pPr>
        <w:pStyle w:val="ConsPlusNormal"/>
        <w:spacing w:before="220"/>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9237EE" w:rsidRDefault="009237EE">
      <w:pPr>
        <w:pStyle w:val="ConsPlusNormal"/>
        <w:spacing w:before="220"/>
        <w:ind w:firstLine="540"/>
        <w:jc w:val="both"/>
      </w:pPr>
      <w:r>
        <w:t xml:space="preserve">Мероприятия, указанные в настоящем пункте и </w:t>
      </w:r>
      <w:hyperlink w:anchor="P1211" w:history="1">
        <w:r>
          <w:rPr>
            <w:color w:val="0000FF"/>
          </w:rPr>
          <w:t>пункте 11.1.3</w:t>
        </w:r>
      </w:hyperlink>
      <w:r>
        <w:t xml:space="preserve"> Условий и требований, должны быть реализованы исключительно в целях обеспечения предоставления услуг Корпорации МСП 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37EE" w:rsidRDefault="009237EE">
      <w:pPr>
        <w:pStyle w:val="ConsPlusNormal"/>
        <w:spacing w:before="220"/>
        <w:ind w:firstLine="540"/>
        <w:jc w:val="both"/>
      </w:pPr>
      <w:r>
        <w:t>11.1.5. Дополнительные окна многофункциональных центров для предоставления услуг Корпорации МСП в целях оказания поддержки субъектам малого и среднего предпринимательства не включаются в схему размещения многофункциональных центров, утвержденную руководителем (заместителем руководителя) высшего исполнительного органа государственной власти субъекта Российской Федерации или одобренную протоколом заседания Комиссии по вопросам повышения качества и доступности предоставления государственных и муниципальных услуг субъекта Российской Федерации.</w:t>
      </w:r>
    </w:p>
    <w:p w:rsidR="009237EE" w:rsidRDefault="009237EE">
      <w:pPr>
        <w:pStyle w:val="ConsPlusNormal"/>
        <w:spacing w:before="220"/>
        <w:ind w:firstLine="540"/>
        <w:jc w:val="both"/>
      </w:pPr>
      <w:r>
        <w:t xml:space="preserve">11.1.6. Максимальный размер субсидии федерального бюджета бюджету субъекта Российской Федерации на реализацию направления, указанного в </w:t>
      </w:r>
      <w:hyperlink w:anchor="P1183" w:history="1">
        <w:r>
          <w:rPr>
            <w:color w:val="0000FF"/>
          </w:rPr>
          <w:t>подпункте "а" пункта 11.1.1</w:t>
        </w:r>
      </w:hyperlink>
      <w:r>
        <w:t xml:space="preserve"> настоящих Условий и требований, составляет 800 тысяч рублей.</w:t>
      </w:r>
    </w:p>
    <w:p w:rsidR="009237EE" w:rsidRDefault="009237EE">
      <w:pPr>
        <w:pStyle w:val="ConsPlusNormal"/>
        <w:spacing w:before="220"/>
        <w:ind w:firstLine="540"/>
        <w:jc w:val="both"/>
      </w:pPr>
      <w:bookmarkStart w:id="102" w:name="P1226"/>
      <w:bookmarkEnd w:id="102"/>
      <w:r>
        <w:t xml:space="preserve">11.1.7. Максимальный размер субсидии федерального бюджета бюджету субъекта Российской Федерации на реализацию направления, указанного в </w:t>
      </w:r>
      <w:hyperlink w:anchor="P1184" w:history="1">
        <w:r>
          <w:rPr>
            <w:color w:val="0000FF"/>
          </w:rPr>
          <w:t>подпункте "б" пункта 11.1.1</w:t>
        </w:r>
      </w:hyperlink>
      <w:r>
        <w:t xml:space="preserve"> настоящих Условий и требований, составляет 1,5 млн. рублей на одно вновь создаваемое окно многофункционального центра.</w:t>
      </w:r>
    </w:p>
    <w:p w:rsidR="009237EE" w:rsidRDefault="009237EE">
      <w:pPr>
        <w:pStyle w:val="ConsPlusNormal"/>
        <w:jc w:val="center"/>
      </w:pPr>
    </w:p>
    <w:p w:rsidR="009237EE" w:rsidRDefault="009237EE">
      <w:pPr>
        <w:pStyle w:val="ConsPlusNormal"/>
        <w:jc w:val="center"/>
        <w:outlineLvl w:val="1"/>
      </w:pPr>
      <w:r>
        <w:t>XII. Условия конкурсного отбора по мероприятию "Создание</w:t>
      </w:r>
    </w:p>
    <w:p w:rsidR="009237EE" w:rsidRDefault="009237EE">
      <w:pPr>
        <w:pStyle w:val="ConsPlusNormal"/>
        <w:jc w:val="center"/>
      </w:pPr>
      <w:r>
        <w:t>и (или) развитие инфраструктуры поддержки субъектов малого</w:t>
      </w:r>
    </w:p>
    <w:p w:rsidR="009237EE" w:rsidRDefault="009237EE">
      <w:pPr>
        <w:pStyle w:val="ConsPlusNormal"/>
        <w:jc w:val="center"/>
      </w:pPr>
      <w:r>
        <w:t>и среднего предпринимательства, оказывающей имущественную</w:t>
      </w:r>
    </w:p>
    <w:p w:rsidR="009237EE" w:rsidRDefault="009237EE">
      <w:pPr>
        <w:pStyle w:val="ConsPlusNormal"/>
        <w:jc w:val="center"/>
      </w:pPr>
      <w:r>
        <w:t>поддержку, - частных промышленных парков", а также</w:t>
      </w:r>
    </w:p>
    <w:p w:rsidR="009237EE" w:rsidRDefault="009237EE">
      <w:pPr>
        <w:pStyle w:val="ConsPlusNormal"/>
        <w:jc w:val="center"/>
      </w:pPr>
      <w:r>
        <w:t>требования к организациям, образующим инфраструктуру</w:t>
      </w:r>
    </w:p>
    <w:p w:rsidR="009237EE" w:rsidRDefault="009237EE">
      <w:pPr>
        <w:pStyle w:val="ConsPlusNormal"/>
        <w:jc w:val="center"/>
      </w:pPr>
      <w:r>
        <w:t>поддержки субъектов 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12.1.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 включает в себя предоставление субсидии субъекту Российской Федерации на реализацию мероприятия по созданию и (или) развитию частного промышленного парка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87" w:history="1">
        <w:r>
          <w:rPr>
            <w:color w:val="0000FF"/>
          </w:rPr>
          <w:t>пунктом 60</w:t>
        </w:r>
      </w:hyperlink>
      <w:r>
        <w:t xml:space="preserve"> Правил.</w:t>
      </w:r>
    </w:p>
    <w:p w:rsidR="009237EE" w:rsidRDefault="009237EE">
      <w:pPr>
        <w:pStyle w:val="ConsPlusNormal"/>
        <w:jc w:val="both"/>
      </w:pPr>
      <w:r>
        <w:t xml:space="preserve">(сноска в ред. </w:t>
      </w:r>
      <w:hyperlink r:id="rId188"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12.1.1.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8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(Собрание законодательства Российской Федерации, 2014, N 46, ст. 6344; 2015, N 30, ст. 4605) и (или) </w:t>
      </w:r>
      <w:hyperlink r:id="rId190"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2015, N 33, ст. 4852).</w:t>
      </w:r>
    </w:p>
    <w:p w:rsidR="009237EE" w:rsidRDefault="009237EE">
      <w:pPr>
        <w:pStyle w:val="ConsPlusNormal"/>
        <w:jc w:val="both"/>
      </w:pPr>
      <w:r>
        <w:t xml:space="preserve">(п. 12.1.1 в ред. </w:t>
      </w:r>
      <w:hyperlink r:id="rId191"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12.1.2. Условиями конкурсного отбора по мероприятию являются:</w:t>
      </w:r>
    </w:p>
    <w:p w:rsidR="009237EE" w:rsidRDefault="009237EE">
      <w:pPr>
        <w:pStyle w:val="ConsPlusNormal"/>
        <w:spacing w:before="220"/>
        <w:ind w:firstLine="540"/>
        <w:jc w:val="both"/>
      </w:pPr>
      <w:r>
        <w:t>а) наличие на территории субъекта Российской Федерации созданного частного промышленного парка;</w:t>
      </w:r>
    </w:p>
    <w:p w:rsidR="009237EE" w:rsidRDefault="009237EE">
      <w:pPr>
        <w:pStyle w:val="ConsPlusNormal"/>
        <w:spacing w:before="220"/>
        <w:ind w:firstLine="540"/>
        <w:jc w:val="both"/>
      </w:pPr>
      <w:r>
        <w:t xml:space="preserve">б) частный промышленный парк создан и функционирует в соответствии с требованиями, установленными </w:t>
      </w:r>
      <w:hyperlink w:anchor="P1269" w:history="1">
        <w:r>
          <w:rPr>
            <w:color w:val="0000FF"/>
          </w:rPr>
          <w:t>пунктами 12.1.3</w:t>
        </w:r>
      </w:hyperlink>
      <w:r>
        <w:t xml:space="preserve"> - </w:t>
      </w:r>
      <w:hyperlink w:anchor="P1287" w:history="1">
        <w:r>
          <w:rPr>
            <w:color w:val="0000FF"/>
          </w:rPr>
          <w:t>12.1.8</w:t>
        </w:r>
      </w:hyperlink>
      <w:r>
        <w:t xml:space="preserve"> настоящих Условий и требований;</w:t>
      </w:r>
    </w:p>
    <w:p w:rsidR="009237EE" w:rsidRDefault="009237EE">
      <w:pPr>
        <w:pStyle w:val="ConsPlusNormal"/>
        <w:spacing w:before="220"/>
        <w:ind w:firstLine="540"/>
        <w:jc w:val="both"/>
      </w:pPr>
      <w:r>
        <w:t>в) наличие бизнес-плана и финансовой модели создания и (или) развития частного промышленного парка;</w:t>
      </w:r>
    </w:p>
    <w:p w:rsidR="009237EE" w:rsidRDefault="009237EE">
      <w:pPr>
        <w:pStyle w:val="ConsPlusNormal"/>
        <w:spacing w:before="220"/>
        <w:ind w:firstLine="540"/>
        <w:jc w:val="both"/>
      </w:pPr>
      <w:r>
        <w:t>г) наличие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p>
    <w:p w:rsidR="009237EE" w:rsidRDefault="009237EE">
      <w:pPr>
        <w:pStyle w:val="ConsPlusNormal"/>
        <w:jc w:val="both"/>
      </w:pPr>
      <w:r>
        <w:t xml:space="preserve">(пп. "г" в ред. </w:t>
      </w:r>
      <w:hyperlink r:id="rId19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д) наличие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9237EE" w:rsidRDefault="009237EE">
      <w:pPr>
        <w:pStyle w:val="ConsPlusNormal"/>
        <w:spacing w:before="220"/>
        <w:ind w:firstLine="540"/>
        <w:jc w:val="both"/>
      </w:pPr>
      <w:r>
        <w:t>е) наличие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ж) субсидии федерального бюджета на финансирование мероприятия по созданию и (или) развитию частного промышленного парка предоставляются при соблюдении следующих условий:</w:t>
      </w:r>
    </w:p>
    <w:p w:rsidR="009237EE" w:rsidRDefault="009237EE">
      <w:pPr>
        <w:pStyle w:val="ConsPlusNormal"/>
        <w:spacing w:before="220"/>
        <w:ind w:firstLine="540"/>
        <w:jc w:val="both"/>
      </w:pPr>
      <w: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субсидии федерального бюджета частным промышленным паркам;</w:t>
      </w:r>
    </w:p>
    <w:p w:rsidR="009237EE" w:rsidRDefault="009237EE">
      <w:pPr>
        <w:pStyle w:val="ConsPlusNormal"/>
        <w:spacing w:before="220"/>
        <w:ind w:firstLine="540"/>
        <w:jc w:val="both"/>
      </w:pPr>
      <w:r>
        <w:t>- площадь земельных участков промышленного парка, предоставленных в аренду или собственность субъектам малого и среднего предпринимательства, составляет не менее 20 процентов от всей площади земельных участков частного промышленного парка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&lt;1&gt; 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объектов недвижимости, в расчете используется значение площади помещений частного промышленного парка.</w:t>
      </w:r>
    </w:p>
    <w:p w:rsidR="009237EE" w:rsidRDefault="009237EE">
      <w:pPr>
        <w:pStyle w:val="ConsPlusNormal"/>
        <w:jc w:val="both"/>
      </w:pPr>
    </w:p>
    <w:p w:rsidR="009237EE" w:rsidRDefault="009237EE">
      <w:pPr>
        <w:pStyle w:val="ConsPlusNormal"/>
        <w:ind w:firstLine="540"/>
        <w:jc w:val="both"/>
      </w:pPr>
      <w:r>
        <w:t>- наличие информации о прогнозном количестве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составляющему не менее 10 человек на 1 гектар;</w:t>
      </w:r>
    </w:p>
    <w:p w:rsidR="009237EE" w:rsidRDefault="009237EE">
      <w:pPr>
        <w:pStyle w:val="ConsPlusNormal"/>
        <w:spacing w:before="220"/>
        <w:ind w:firstLine="540"/>
        <w:jc w:val="both"/>
      </w:pPr>
      <w:r>
        <w:t>- наличие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составляющему не менее 20 000 тыс. рублей (без учета НДС) на 1 гектар;</w:t>
      </w:r>
    </w:p>
    <w:p w:rsidR="009237EE" w:rsidRDefault="009237EE">
      <w:pPr>
        <w:pStyle w:val="ConsPlusNormal"/>
        <w:spacing w:before="220"/>
        <w:ind w:firstLine="540"/>
        <w:jc w:val="both"/>
      </w:pPr>
      <w:r>
        <w:t>-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составляющему не менее 15 000 тыс. рублей (без учета НДС) на 1 гектар;</w:t>
      </w:r>
    </w:p>
    <w:p w:rsidR="009237EE" w:rsidRDefault="009237EE">
      <w:pPr>
        <w:pStyle w:val="ConsPlusNormal"/>
        <w:spacing w:before="220"/>
        <w:ind w:firstLine="540"/>
        <w:jc w:val="both"/>
      </w:pPr>
      <w:r>
        <w:t xml:space="preserve">з) субсидии федерального бюджета на финансирование затрат частного промышленного парка предоставляются субъектам Российской Федерации в размере не более 200 млн. рублей на один частный промышленный парк для финансирования направлений, указанных в </w:t>
      </w:r>
      <w:hyperlink w:anchor="P1260" w:history="1">
        <w:r>
          <w:rPr>
            <w:color w:val="0000FF"/>
          </w:rPr>
          <w:t>подпункте "и"</w:t>
        </w:r>
      </w:hyperlink>
      <w:r>
        <w:t xml:space="preserve"> настоящего пункта;</w:t>
      </w:r>
    </w:p>
    <w:p w:rsidR="009237EE" w:rsidRDefault="009237EE">
      <w:pPr>
        <w:pStyle w:val="ConsPlusNormal"/>
        <w:spacing w:before="220"/>
        <w:ind w:firstLine="540"/>
        <w:jc w:val="both"/>
      </w:pPr>
      <w:bookmarkStart w:id="103" w:name="P1260"/>
      <w:bookmarkEnd w:id="103"/>
      <w:r>
        <w:t>и) средства субсидии федерального бюджета на финансирование мероприятий по созданию и (или) развитию частных промышленных парков предоставляются субъектам Российской Федерации в целях финансирования следующих направлений:</w:t>
      </w:r>
    </w:p>
    <w:p w:rsidR="009237EE" w:rsidRDefault="009237EE">
      <w:pPr>
        <w:pStyle w:val="ConsPlusNormal"/>
        <w:spacing w:before="220"/>
        <w:ind w:firstLine="540"/>
        <w:jc w:val="both"/>
      </w:pPr>
      <w:r>
        <w:t>- создание и (или) развитие энергетической и транспортной инфраструктуры (дороги);</w:t>
      </w:r>
    </w:p>
    <w:p w:rsidR="009237EE" w:rsidRDefault="009237EE">
      <w:pPr>
        <w:pStyle w:val="ConsPlusNormal"/>
        <w:spacing w:before="220"/>
        <w:ind w:firstLine="540"/>
        <w:jc w:val="both"/>
      </w:pPr>
      <w: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9237EE" w:rsidRDefault="009237EE">
      <w:pPr>
        <w:pStyle w:val="ConsPlusNormal"/>
        <w:spacing w:before="220"/>
        <w:ind w:firstLine="540"/>
        <w:jc w:val="both"/>
      </w:pPr>
      <w:r>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9237EE" w:rsidRDefault="009237EE">
      <w:pPr>
        <w:pStyle w:val="ConsPlusNormal"/>
        <w:spacing w:before="220"/>
        <w:ind w:firstLine="540"/>
        <w:jc w:val="both"/>
      </w:pPr>
      <w:r>
        <w:t>- подготовка промышленных площадок, в том числе проведение коммуникаций;</w:t>
      </w:r>
    </w:p>
    <w:p w:rsidR="009237EE" w:rsidRDefault="009237EE">
      <w:pPr>
        <w:pStyle w:val="ConsPlusNormal"/>
        <w:spacing w:before="220"/>
        <w:ind w:firstLine="540"/>
        <w:jc w:val="both"/>
      </w:pPr>
      <w:r>
        <w:t>- оснащение производственным и технологическим оборудованием коллективного пользования;</w:t>
      </w:r>
    </w:p>
    <w:p w:rsidR="009237EE" w:rsidRDefault="009237EE">
      <w:pPr>
        <w:pStyle w:val="ConsPlusNormal"/>
        <w:spacing w:before="220"/>
        <w:ind w:firstLine="540"/>
        <w:jc w:val="both"/>
      </w:pPr>
      <w:r>
        <w:t>- технологическое присоединение к объектам электросетевого хозяйства;</w:t>
      </w:r>
    </w:p>
    <w:p w:rsidR="009237EE" w:rsidRDefault="009237EE">
      <w:pPr>
        <w:pStyle w:val="ConsPlusNormal"/>
        <w:spacing w:before="220"/>
        <w:ind w:firstLine="540"/>
        <w:jc w:val="both"/>
      </w:pPr>
      <w:r>
        <w:t>- реконструкция производственных помещений частного промышленного парка;</w:t>
      </w:r>
    </w:p>
    <w:p w:rsidR="009237EE" w:rsidRDefault="009237EE">
      <w:pPr>
        <w:pStyle w:val="ConsPlusNormal"/>
        <w:spacing w:before="220"/>
        <w:ind w:firstLine="540"/>
        <w:jc w:val="both"/>
      </w:pPr>
      <w: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9237EE" w:rsidRDefault="009237EE">
      <w:pPr>
        <w:pStyle w:val="ConsPlusNormal"/>
        <w:spacing w:before="220"/>
        <w:ind w:firstLine="540"/>
        <w:jc w:val="both"/>
      </w:pPr>
      <w:bookmarkStart w:id="104" w:name="P1269"/>
      <w:bookmarkEnd w:id="104"/>
      <w:r>
        <w:t>12.1.3. Частный промышленный парк соответствует следующим требованиям.</w:t>
      </w:r>
    </w:p>
    <w:p w:rsidR="009237EE" w:rsidRDefault="009237EE">
      <w:pPr>
        <w:pStyle w:val="ConsPlusNormal"/>
        <w:spacing w:before="220"/>
        <w:ind w:firstLine="540"/>
        <w:jc w:val="both"/>
      </w:pPr>
      <w:r>
        <w:t>12.1.4. Частный 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93" w:history="1">
        <w:r>
          <w:rPr>
            <w:color w:val="0000FF"/>
          </w:rPr>
          <w:t>пунктом 4</w:t>
        </w:r>
      </w:hyperlink>
      <w:r>
        <w:t xml:space="preserve"> Правил.</w:t>
      </w:r>
    </w:p>
    <w:p w:rsidR="009237EE" w:rsidRDefault="009237EE">
      <w:pPr>
        <w:pStyle w:val="ConsPlusNormal"/>
        <w:jc w:val="both"/>
      </w:pPr>
      <w:r>
        <w:t xml:space="preserve">(сноска в ред. </w:t>
      </w:r>
      <w:hyperlink r:id="rId194"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12.1.5. Требованием к частному промышленному парку является наличие застройщика как юридического лица, отвечающего следующим требованиям:</w:t>
      </w:r>
    </w:p>
    <w:p w:rsidR="009237EE" w:rsidRDefault="009237EE">
      <w:pPr>
        <w:pStyle w:val="ConsPlusNormal"/>
        <w:spacing w:before="220"/>
        <w:ind w:firstLine="540"/>
        <w:jc w:val="both"/>
      </w:pPr>
      <w:r>
        <w:t>- в собственности или долгосрочной аренде юридического лица находится земельный участок, на котором расположен частный промышленный парк;</w:t>
      </w:r>
    </w:p>
    <w:p w:rsidR="009237EE" w:rsidRDefault="009237EE">
      <w:pPr>
        <w:pStyle w:val="ConsPlusNormal"/>
        <w:spacing w:before="220"/>
        <w:ind w:firstLine="540"/>
        <w:jc w:val="both"/>
      </w:pPr>
      <w:r>
        <w:t>- юридическое лицо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9237EE" w:rsidRDefault="009237EE">
      <w:pPr>
        <w:pStyle w:val="ConsPlusNormal"/>
        <w:spacing w:before="220"/>
        <w:ind w:firstLine="540"/>
        <w:jc w:val="both"/>
      </w:pPr>
      <w:r>
        <w:t>12.1.6. Застройщик частного промышленного парка может являться управляющей компанией частного промышленного парка.</w:t>
      </w:r>
    </w:p>
    <w:p w:rsidR="009237EE" w:rsidRDefault="009237EE">
      <w:pPr>
        <w:pStyle w:val="ConsPlusNormal"/>
        <w:spacing w:before="220"/>
        <w:ind w:firstLine="540"/>
        <w:jc w:val="both"/>
      </w:pPr>
      <w:r>
        <w:t>12.1.7. Управляющая компания частного промышленного парка обеспечивает реализацию следующих функций:</w:t>
      </w:r>
    </w:p>
    <w:p w:rsidR="009237EE" w:rsidRDefault="009237EE">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частного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частного промышленного парка, размещения резидентов и пользователей инфраструктуры частного промышленного парка, а также объектов инженерной и транспортной инфраструктуры (далее - территория частного промышленного парка), - и предназначенных для размещения резидентов частного промышленного парка, зданий, строений, сооружений и их частей, помещений и объектов инфраструктуры частного промышленного парка;</w:t>
      </w:r>
    </w:p>
    <w:p w:rsidR="009237EE" w:rsidRDefault="009237EE">
      <w:pPr>
        <w:pStyle w:val="ConsPlusNormal"/>
        <w:spacing w:before="220"/>
        <w:ind w:firstLine="540"/>
        <w:jc w:val="both"/>
      </w:pPr>
      <w:r>
        <w:t>б) заключение соглашений о ведении деятельности на территории частного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9237EE" w:rsidRDefault="009237EE">
      <w:pPr>
        <w:pStyle w:val="ConsPlusNormal"/>
        <w:spacing w:before="220"/>
        <w:ind w:firstLine="540"/>
        <w:jc w:val="both"/>
      </w:pPr>
      <w:r>
        <w:t>в) привлечение новых резидентов на территорию частного промышленного парка, в том числе субъектов малого и среднего предпринимательства;</w:t>
      </w:r>
    </w:p>
    <w:p w:rsidR="009237EE" w:rsidRDefault="009237EE">
      <w:pPr>
        <w:pStyle w:val="ConsPlusNormal"/>
        <w:spacing w:before="220"/>
        <w:ind w:firstLine="540"/>
        <w:jc w:val="both"/>
      </w:pPr>
      <w:r>
        <w:t>г) обеспечение функционирования имущественного комплекса частного промышленного парка и инфраструктуры общего пользования, обеспечение содержания общей территории, организация охраны;</w:t>
      </w:r>
    </w:p>
    <w:p w:rsidR="009237EE" w:rsidRDefault="009237EE">
      <w:pPr>
        <w:pStyle w:val="ConsPlusNormal"/>
        <w:spacing w:before="220"/>
        <w:ind w:firstLine="540"/>
        <w:jc w:val="both"/>
      </w:pPr>
      <w:r>
        <w:t>д) обеспечение резидентов частного промышленного парка энергетическими ресурсами (электроэнергия, тепловая энергия, альтернативные возобновляемые источники энергии);</w:t>
      </w:r>
    </w:p>
    <w:p w:rsidR="009237EE" w:rsidRDefault="009237EE">
      <w:pPr>
        <w:pStyle w:val="ConsPlusNormal"/>
        <w:spacing w:before="220"/>
        <w:ind w:firstLine="540"/>
        <w:jc w:val="both"/>
      </w:pPr>
      <w:r>
        <w:t>е) обеспечение водоснабжения и водоотведения на территории частного промышленного парка;</w:t>
      </w:r>
    </w:p>
    <w:p w:rsidR="009237EE" w:rsidRDefault="009237EE">
      <w:pPr>
        <w:pStyle w:val="ConsPlusNormal"/>
        <w:spacing w:before="220"/>
        <w:ind w:firstLine="540"/>
        <w:jc w:val="both"/>
      </w:pPr>
      <w:r>
        <w:t>ж) сбор информации, необходимой для включения в реестр резидентов частного промышленного парка.</w:t>
      </w:r>
    </w:p>
    <w:p w:rsidR="009237EE" w:rsidRDefault="009237EE">
      <w:pPr>
        <w:pStyle w:val="ConsPlusNormal"/>
        <w:spacing w:before="220"/>
        <w:ind w:firstLine="540"/>
        <w:jc w:val="both"/>
      </w:pPr>
      <w:bookmarkStart w:id="105" w:name="P1287"/>
      <w:bookmarkEnd w:id="105"/>
      <w:r>
        <w:t>12.1.8. Управляющая компания частного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частном промышленном парке;</w:t>
      </w:r>
    </w:p>
    <w:p w:rsidR="009237EE" w:rsidRDefault="009237EE">
      <w:pPr>
        <w:pStyle w:val="ConsPlusNormal"/>
        <w:spacing w:before="220"/>
        <w:ind w:firstLine="540"/>
        <w:jc w:val="both"/>
      </w:pPr>
      <w:r>
        <w:t>- сведения об учредителях частного промышленного парка;</w:t>
      </w:r>
    </w:p>
    <w:p w:rsidR="009237EE" w:rsidRDefault="009237EE">
      <w:pPr>
        <w:pStyle w:val="ConsPlusNormal"/>
        <w:spacing w:before="220"/>
        <w:ind w:firstLine="540"/>
        <w:jc w:val="both"/>
      </w:pPr>
      <w: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9237EE" w:rsidRDefault="009237EE">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9237EE" w:rsidRDefault="009237EE">
      <w:pPr>
        <w:pStyle w:val="ConsPlusNormal"/>
        <w:spacing w:before="220"/>
        <w:ind w:firstLine="540"/>
        <w:jc w:val="both"/>
      </w:pPr>
      <w:r>
        <w:t>- сведения о деятельности частного промышленного парка, об его услугах, в том числе о стоимости предоставляемых услуг;</w:t>
      </w:r>
    </w:p>
    <w:p w:rsidR="009237EE" w:rsidRDefault="009237EE">
      <w:pPr>
        <w:pStyle w:val="ConsPlusNormal"/>
        <w:spacing w:before="220"/>
        <w:ind w:firstLine="540"/>
        <w:jc w:val="both"/>
      </w:pPr>
      <w:r>
        <w:t>- отчеты о деятельности частного промышленного парка с момента получения государственной поддержки;</w:t>
      </w:r>
    </w:p>
    <w:p w:rsidR="009237EE" w:rsidRDefault="009237EE">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9237EE" w:rsidRDefault="009237EE">
      <w:pPr>
        <w:pStyle w:val="ConsPlusNormal"/>
        <w:jc w:val="both"/>
      </w:pPr>
    </w:p>
    <w:p w:rsidR="009237EE" w:rsidRDefault="009237EE">
      <w:pPr>
        <w:pStyle w:val="ConsPlusNormal"/>
        <w:jc w:val="center"/>
        <w:outlineLvl w:val="1"/>
      </w:pPr>
      <w:bookmarkStart w:id="106" w:name="P1296"/>
      <w:bookmarkEnd w:id="106"/>
      <w:r>
        <w:t>XIII. Условия конкурсного отбора по мероприятиям,</w:t>
      </w:r>
    </w:p>
    <w:p w:rsidR="009237EE" w:rsidRDefault="009237EE">
      <w:pPr>
        <w:pStyle w:val="ConsPlusNormal"/>
        <w:jc w:val="center"/>
      </w:pPr>
      <w:r>
        <w:t>предусмотренным в рамках мероприятия "Создание</w:t>
      </w:r>
    </w:p>
    <w:p w:rsidR="009237EE" w:rsidRDefault="009237EE">
      <w:pPr>
        <w:pStyle w:val="ConsPlusNormal"/>
        <w:jc w:val="center"/>
      </w:pPr>
      <w:r>
        <w:t>и (или) развитие инфраструктуры поддержки субъектов</w:t>
      </w:r>
    </w:p>
    <w:p w:rsidR="009237EE" w:rsidRDefault="009237EE">
      <w:pPr>
        <w:pStyle w:val="ConsPlusNormal"/>
        <w:jc w:val="center"/>
      </w:pPr>
      <w:r>
        <w:t>малого предпринимательства, оказывающей имущественную</w:t>
      </w:r>
    </w:p>
    <w:p w:rsidR="009237EE" w:rsidRDefault="009237EE">
      <w:pPr>
        <w:pStyle w:val="ConsPlusNormal"/>
        <w:jc w:val="center"/>
      </w:pPr>
      <w:r>
        <w:t>поддержку, - бизнес-инкубаторов", а также требования</w:t>
      </w:r>
    </w:p>
    <w:p w:rsidR="009237EE" w:rsidRDefault="009237EE">
      <w:pPr>
        <w:pStyle w:val="ConsPlusNormal"/>
        <w:jc w:val="center"/>
      </w:pPr>
      <w:r>
        <w:t>к организациям, образующим инфраструктуру поддержки</w:t>
      </w:r>
    </w:p>
    <w:p w:rsidR="009237EE" w:rsidRDefault="009237EE">
      <w:pPr>
        <w:pStyle w:val="ConsPlusNormal"/>
        <w:jc w:val="center"/>
      </w:pPr>
      <w:r>
        <w:t>субъектов 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 xml:space="preserve">13.1. Поддержка программ обеспечения деятельности и (или) развития бизнес-инкубаторов, предусматривающая предоставление субсидии федерального бюджета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 &lt;1&gt;, осуществляется в соответствии с условиями конкурсного отбора, указанными в </w:t>
      </w:r>
      <w:hyperlink w:anchor="P1309" w:history="1">
        <w:r>
          <w:rPr>
            <w:color w:val="0000FF"/>
          </w:rPr>
          <w:t>пунктах 13.1.1</w:t>
        </w:r>
      </w:hyperlink>
      <w:r>
        <w:t xml:space="preserve"> - </w:t>
      </w:r>
      <w:hyperlink w:anchor="P1317" w:history="1">
        <w:r>
          <w:rPr>
            <w:color w:val="0000FF"/>
          </w:rPr>
          <w:t>13.1.2</w:t>
        </w:r>
      </w:hyperlink>
      <w:r>
        <w:t xml:space="preserve"> настоящих Условий и требований.</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95" w:history="1">
        <w:r>
          <w:rPr>
            <w:color w:val="0000FF"/>
          </w:rPr>
          <w:t>подпунктом "а" пункта 61</w:t>
        </w:r>
      </w:hyperlink>
      <w:r>
        <w:t xml:space="preserve"> Правил.</w:t>
      </w:r>
    </w:p>
    <w:p w:rsidR="009237EE" w:rsidRDefault="009237EE">
      <w:pPr>
        <w:pStyle w:val="ConsPlusNormal"/>
        <w:jc w:val="both"/>
      </w:pPr>
      <w:r>
        <w:t xml:space="preserve">(сноска в ред. </w:t>
      </w:r>
      <w:hyperlink r:id="rId196"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107" w:name="P1309"/>
      <w:bookmarkEnd w:id="107"/>
      <w:r>
        <w:t>13.1.1. Условиями конкурсного отбора по мероприятию являются:</w:t>
      </w:r>
    </w:p>
    <w:p w:rsidR="009237EE" w:rsidRDefault="009237EE">
      <w:pPr>
        <w:pStyle w:val="ConsPlusNormal"/>
        <w:spacing w:before="220"/>
        <w:ind w:firstLine="540"/>
        <w:jc w:val="both"/>
      </w:pPr>
      <w:r>
        <w:t>а) наличие в субъекте Российской Федерации бизнес-инкубатора, построенного и действующего или строящегося за счет субсидии федерального бюджета;</w:t>
      </w:r>
    </w:p>
    <w:p w:rsidR="009237EE" w:rsidRDefault="009237EE">
      <w:pPr>
        <w:pStyle w:val="ConsPlusNormal"/>
        <w:spacing w:before="220"/>
        <w:ind w:firstLine="540"/>
        <w:jc w:val="both"/>
      </w:pPr>
      <w:bookmarkStart w:id="108" w:name="P1311"/>
      <w:bookmarkEnd w:id="108"/>
      <w:r>
        <w:t>б) наличие программы обеспечения деятельности бизнес-инкубатора, построенного и действующего либо строящегося за счет субсидии федерального бюджета, содержащей одно или несколько из следующих положений:</w:t>
      </w:r>
    </w:p>
    <w:p w:rsidR="009237EE" w:rsidRDefault="009237EE">
      <w:pPr>
        <w:pStyle w:val="ConsPlusNormal"/>
        <w:spacing w:before="220"/>
        <w:ind w:firstLine="540"/>
        <w:jc w:val="both"/>
      </w:pPr>
      <w:r>
        <w:t>-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включая оплату услуг экспертов за научно-техническую и экономическую экспертизу проектов;</w:t>
      </w:r>
    </w:p>
    <w:p w:rsidR="009237EE" w:rsidRDefault="009237EE">
      <w:pPr>
        <w:pStyle w:val="ConsPlusNormal"/>
        <w:spacing w:before="220"/>
        <w:ind w:firstLine="540"/>
        <w:jc w:val="both"/>
      </w:pPr>
      <w:r>
        <w:t>- 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 возмещение затрат на участие в выставках;</w:t>
      </w:r>
    </w:p>
    <w:p w:rsidR="009237EE" w:rsidRDefault="009237EE">
      <w:pPr>
        <w:pStyle w:val="ConsPlusNormal"/>
        <w:spacing w:before="220"/>
        <w:ind w:firstLine="540"/>
        <w:jc w:val="both"/>
      </w:pPr>
      <w:r>
        <w:t>- возмещение затрат на присоединение к национальным и международным сетям 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9237EE" w:rsidRDefault="009237EE">
      <w:pPr>
        <w:pStyle w:val="ConsPlusNormal"/>
        <w:spacing w:before="220"/>
        <w:ind w:firstLine="540"/>
        <w:jc w:val="both"/>
      </w:pPr>
      <w:r>
        <w:t>- подготовку менеджеров для бизнес-инкубатора;</w:t>
      </w:r>
    </w:p>
    <w:p w:rsidR="009237EE" w:rsidRDefault="009237EE">
      <w:pPr>
        <w:pStyle w:val="ConsPlusNormal"/>
        <w:spacing w:before="220"/>
        <w:ind w:firstLine="540"/>
        <w:jc w:val="both"/>
      </w:pPr>
      <w:r>
        <w:t xml:space="preserve">в) средства субсидии федерального бюджета на финансирование мероприятий, указанных в </w:t>
      </w:r>
      <w:hyperlink w:anchor="P1311" w:history="1">
        <w:r>
          <w:rPr>
            <w:color w:val="0000FF"/>
          </w:rPr>
          <w:t>подпункте "б"</w:t>
        </w:r>
      </w:hyperlink>
      <w:r>
        <w:t xml:space="preserve"> настоящего пункта, предоставляются с учетом положений </w:t>
      </w:r>
      <w:hyperlink w:anchor="P1318" w:history="1">
        <w:r>
          <w:rPr>
            <w:color w:val="0000FF"/>
          </w:rPr>
          <w:t>пунктов 13.2</w:t>
        </w:r>
      </w:hyperlink>
      <w:r>
        <w:t xml:space="preserve"> - </w:t>
      </w:r>
      <w:hyperlink w:anchor="P1434" w:history="1">
        <w:r>
          <w:rPr>
            <w:color w:val="0000FF"/>
          </w:rPr>
          <w:t>13.2.24</w:t>
        </w:r>
      </w:hyperlink>
      <w:r>
        <w:t xml:space="preserve"> настоящих Условий и требований.</w:t>
      </w:r>
    </w:p>
    <w:p w:rsidR="009237EE" w:rsidRDefault="009237EE">
      <w:pPr>
        <w:pStyle w:val="ConsPlusNormal"/>
        <w:spacing w:before="220"/>
        <w:ind w:firstLine="540"/>
        <w:jc w:val="both"/>
      </w:pPr>
      <w:bookmarkStart w:id="109" w:name="P1317"/>
      <w:bookmarkEnd w:id="109"/>
      <w:r>
        <w:t>13.1.2. Максимальный размер субсидии федерального бюджета на поддержку программ обеспечения деятельности и (или) развития бизнес-инкубаторов составляет не более 2,0 млн. рублей на 1 (один) бизнес-инкубатор.</w:t>
      </w:r>
    </w:p>
    <w:p w:rsidR="009237EE" w:rsidRDefault="009237EE">
      <w:pPr>
        <w:pStyle w:val="ConsPlusNormal"/>
        <w:spacing w:before="220"/>
        <w:ind w:firstLine="540"/>
        <w:jc w:val="both"/>
      </w:pPr>
      <w:bookmarkStart w:id="110" w:name="P1318"/>
      <w:bookmarkEnd w:id="110"/>
      <w:r>
        <w:t>13.2. Предоставление субсидии субъекту Российской Федерации на реализацию мероприятия по созданию и (или) развитию бизнес-инкубатора (за исключением капитального ремонта) &lt;1&gt;.</w:t>
      </w:r>
    </w:p>
    <w:p w:rsidR="009237EE" w:rsidRDefault="009237EE">
      <w:pPr>
        <w:pStyle w:val="ConsPlusNormal"/>
        <w:jc w:val="both"/>
      </w:pPr>
      <w:r>
        <w:t xml:space="preserve">(п. 13.2 в ред. </w:t>
      </w:r>
      <w:hyperlink r:id="rId197"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198" w:history="1">
        <w:r>
          <w:rPr>
            <w:color w:val="0000FF"/>
          </w:rPr>
          <w:t>подпунктом "б" пункта 61</w:t>
        </w:r>
      </w:hyperlink>
      <w:r>
        <w:t xml:space="preserve"> Правил.</w:t>
      </w:r>
    </w:p>
    <w:p w:rsidR="009237EE" w:rsidRDefault="009237EE">
      <w:pPr>
        <w:pStyle w:val="ConsPlusNormal"/>
        <w:jc w:val="both"/>
      </w:pPr>
      <w:r>
        <w:t xml:space="preserve">(сноска в ред. </w:t>
      </w:r>
      <w:hyperlink r:id="rId199"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13.2.1. Условиями конкурсного отбора по мероприятию являются:</w:t>
      </w:r>
    </w:p>
    <w:p w:rsidR="009237EE" w:rsidRDefault="009237EE">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 федерального бюджета;</w:t>
      </w:r>
    </w:p>
    <w:p w:rsidR="009237EE" w:rsidRDefault="009237EE">
      <w:pPr>
        <w:pStyle w:val="ConsPlusNormal"/>
        <w:spacing w:before="220"/>
        <w:ind w:firstLine="540"/>
        <w:jc w:val="both"/>
      </w:pPr>
      <w:r>
        <w:t xml:space="preserve">б) бизнес-инкубатор создается в соответствии с требованиями, установленными </w:t>
      </w:r>
      <w:hyperlink w:anchor="P1337" w:history="1">
        <w:r>
          <w:rPr>
            <w:color w:val="0000FF"/>
          </w:rPr>
          <w:t>пунктами 13.2.2</w:t>
        </w:r>
      </w:hyperlink>
      <w:r>
        <w:t xml:space="preserve"> - </w:t>
      </w:r>
      <w:hyperlink w:anchor="P1434" w:history="1">
        <w:r>
          <w:rPr>
            <w:color w:val="0000FF"/>
          </w:rPr>
          <w:t>13.2.24</w:t>
        </w:r>
      </w:hyperlink>
      <w:r>
        <w:t xml:space="preserve"> настоящих Условий и требований;</w:t>
      </w:r>
    </w:p>
    <w:p w:rsidR="009237EE" w:rsidRDefault="009237EE">
      <w:pPr>
        <w:pStyle w:val="ConsPlusNormal"/>
        <w:spacing w:before="220"/>
        <w:ind w:firstLine="540"/>
        <w:jc w:val="both"/>
      </w:pPr>
      <w:r>
        <w:t>в) в целях получения субсидии из федерального бюджета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9237EE" w:rsidRDefault="009237EE">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9237EE" w:rsidRDefault="009237EE">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объекта(ов) за счет субсидии, предоставленной на создание бизнес-инкубатора;</w:t>
      </w:r>
    </w:p>
    <w:p w:rsidR="009237EE" w:rsidRDefault="009237EE">
      <w:pPr>
        <w:pStyle w:val="ConsPlusNormal"/>
        <w:spacing w:before="220"/>
        <w:ind w:firstLine="540"/>
        <w:jc w:val="both"/>
      </w:pPr>
      <w:r>
        <w:t>- обеспечить текущее финансирование деятельности бизнес-инкубатора;</w:t>
      </w:r>
    </w:p>
    <w:p w:rsidR="009237EE" w:rsidRDefault="009237EE">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373" w:history="1">
        <w:r>
          <w:rPr>
            <w:color w:val="0000FF"/>
          </w:rPr>
          <w:t>пунктом 13.2.12</w:t>
        </w:r>
      </w:hyperlink>
      <w:r>
        <w:t xml:space="preserve"> настоящих Условий и требований;</w:t>
      </w:r>
    </w:p>
    <w:p w:rsidR="009237EE" w:rsidRDefault="009237EE">
      <w:pPr>
        <w:pStyle w:val="ConsPlusNormal"/>
        <w:spacing w:before="220"/>
        <w:ind w:firstLine="540"/>
        <w:jc w:val="both"/>
      </w:pPr>
      <w:r>
        <w:t>г) средства субсидии федерального бюджета на финансирование мероприятий по созданию и (или) развитию бизнес-инкубаторов, предоставляются субъектам Российской Федерации в целях финансирования следующих направлений:</w:t>
      </w:r>
    </w:p>
    <w:p w:rsidR="009237EE" w:rsidRDefault="009237EE">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9237EE" w:rsidRDefault="009237EE">
      <w:pPr>
        <w:pStyle w:val="ConsPlusNormal"/>
        <w:spacing w:before="220"/>
        <w:ind w:firstLine="540"/>
        <w:jc w:val="both"/>
      </w:pPr>
      <w:r>
        <w:t>- капитальный ремонт здания (части здания) бизнес-инкубатора;</w:t>
      </w:r>
    </w:p>
    <w:p w:rsidR="009237EE" w:rsidRDefault="009237EE">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9237EE" w:rsidRDefault="009237EE">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9237EE" w:rsidRDefault="009237EE">
      <w:pPr>
        <w:pStyle w:val="ConsPlusNormal"/>
        <w:spacing w:before="220"/>
        <w:ind w:firstLine="540"/>
        <w:jc w:val="both"/>
      </w:pPr>
      <w:bookmarkStart w:id="111" w:name="P1337"/>
      <w:bookmarkEnd w:id="111"/>
      <w:r>
        <w:t>13.2.2. Бизнес-инкубатор соответствует следующим требованиям.</w:t>
      </w:r>
    </w:p>
    <w:p w:rsidR="009237EE" w:rsidRDefault="009237EE">
      <w:pPr>
        <w:pStyle w:val="ConsPlusNormal"/>
        <w:spacing w:before="220"/>
        <w:ind w:firstLine="540"/>
        <w:jc w:val="both"/>
      </w:pPr>
      <w:r>
        <w:t>13.2.3. 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&lt;1&gt;.</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200" w:history="1">
        <w:r>
          <w:rPr>
            <w:color w:val="0000FF"/>
          </w:rPr>
          <w:t>пунктом 4</w:t>
        </w:r>
      </w:hyperlink>
      <w:r>
        <w:t xml:space="preserve"> Правил.</w:t>
      </w:r>
    </w:p>
    <w:p w:rsidR="009237EE" w:rsidRDefault="009237EE">
      <w:pPr>
        <w:pStyle w:val="ConsPlusNormal"/>
        <w:jc w:val="both"/>
      </w:pPr>
      <w:r>
        <w:t xml:space="preserve">(сноска в ред. </w:t>
      </w:r>
      <w:hyperlink r:id="rId201"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112" w:name="P1343"/>
      <w:bookmarkEnd w:id="112"/>
      <w:r>
        <w:t xml:space="preserve">13.2.4. Общая площадь нежилых помещений бизнес-инкубатора должна составлять не менее 900 кв. метров,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1373" w:history="1">
        <w:r>
          <w:rPr>
            <w:color w:val="0000FF"/>
          </w:rPr>
          <w:t>пункте 13.2.12</w:t>
        </w:r>
      </w:hyperlink>
      <w:r>
        <w:t xml:space="preserve"> настоящих Условий и требований.</w:t>
      </w:r>
    </w:p>
    <w:p w:rsidR="009237EE" w:rsidRDefault="009237EE">
      <w:pPr>
        <w:pStyle w:val="ConsPlusNormal"/>
        <w:spacing w:before="220"/>
        <w:ind w:firstLine="540"/>
        <w:jc w:val="both"/>
      </w:pPr>
      <w:r>
        <w:t>13.2.5. Расчетной площадью бизнес-инкубатора является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9237EE" w:rsidRDefault="009237EE">
      <w:pPr>
        <w:pStyle w:val="ConsPlusNormal"/>
        <w:spacing w:before="220"/>
        <w:ind w:firstLine="540"/>
        <w:jc w:val="both"/>
      </w:pPr>
      <w:r>
        <w:t>13.2.6. В случае проведения реконструкции и (или) капитального ремонта нежилых помещений бизнес-инкубатора на конкурсный отбор субъектом Российской Федерации представляется информация об объекте, отвечающем следующим требованиям:</w:t>
      </w:r>
    </w:p>
    <w:p w:rsidR="009237EE" w:rsidRDefault="009237EE">
      <w:pPr>
        <w:pStyle w:val="ConsPlusNormal"/>
        <w:spacing w:before="220"/>
        <w:ind w:firstLine="540"/>
        <w:jc w:val="both"/>
      </w:pPr>
      <w:r>
        <w:t>- строительство объекта начато не ранее 1 января 1970 года;</w:t>
      </w:r>
    </w:p>
    <w:p w:rsidR="009237EE" w:rsidRDefault="009237EE">
      <w:pPr>
        <w:pStyle w:val="ConsPlusNormal"/>
        <w:spacing w:before="220"/>
        <w:ind w:firstLine="540"/>
        <w:jc w:val="both"/>
      </w:pPr>
      <w:r>
        <w:t>- общий процент износа объекта составляет не более 50% на дату инвентаризации.</w:t>
      </w:r>
    </w:p>
    <w:p w:rsidR="009237EE" w:rsidRDefault="009237EE">
      <w:pPr>
        <w:pStyle w:val="ConsPlusNormal"/>
        <w:spacing w:before="220"/>
        <w:ind w:firstLine="540"/>
        <w:jc w:val="both"/>
      </w:pPr>
      <w:bookmarkStart w:id="113" w:name="P1348"/>
      <w:bookmarkEnd w:id="113"/>
      <w:r>
        <w:t>13.2.7.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субъектов малого предпринимательства.</w:t>
      </w:r>
    </w:p>
    <w:p w:rsidR="009237EE" w:rsidRDefault="009237EE">
      <w:pPr>
        <w:pStyle w:val="ConsPlusNormal"/>
        <w:spacing w:before="220"/>
        <w:ind w:firstLine="540"/>
        <w:jc w:val="both"/>
      </w:pPr>
      <w:r>
        <w:t>13.2.8. Бизнес-инкубатор в зависимости от специализации организации, управляющей его деятельностью, может быть:</w:t>
      </w:r>
    </w:p>
    <w:p w:rsidR="009237EE" w:rsidRDefault="009237EE">
      <w:pPr>
        <w:pStyle w:val="ConsPlusNormal"/>
        <w:spacing w:before="220"/>
        <w:ind w:firstLine="540"/>
        <w:jc w:val="both"/>
      </w:pPr>
      <w:r>
        <w:t xml:space="preserve">- общего типа (специализация соответствует </w:t>
      </w:r>
      <w:hyperlink w:anchor="P1357" w:history="1">
        <w:r>
          <w:rPr>
            <w:color w:val="0000FF"/>
          </w:rPr>
          <w:t>пункту 13.2.10</w:t>
        </w:r>
      </w:hyperlink>
      <w:r>
        <w:t xml:space="preserve"> настоящих Условий и требований);</w:t>
      </w:r>
    </w:p>
    <w:p w:rsidR="009237EE" w:rsidRDefault="009237EE">
      <w:pPr>
        <w:pStyle w:val="ConsPlusNormal"/>
        <w:spacing w:before="220"/>
        <w:ind w:firstLine="540"/>
        <w:jc w:val="both"/>
      </w:pPr>
      <w:r>
        <w:t xml:space="preserve">- инновационного типа (специализация соответствует </w:t>
      </w:r>
      <w:hyperlink w:anchor="P1357" w:history="1">
        <w:r>
          <w:rPr>
            <w:color w:val="0000FF"/>
          </w:rPr>
          <w:t>пунктам 13.2.10</w:t>
        </w:r>
      </w:hyperlink>
      <w:r>
        <w:t xml:space="preserve"> и </w:t>
      </w:r>
      <w:hyperlink w:anchor="P1369" w:history="1">
        <w:r>
          <w:rPr>
            <w:color w:val="0000FF"/>
          </w:rPr>
          <w:t>13.2.11</w:t>
        </w:r>
      </w:hyperlink>
      <w:r>
        <w:t xml:space="preserve"> настоящих Условий и требований).</w:t>
      </w:r>
    </w:p>
    <w:p w:rsidR="009237EE" w:rsidRDefault="009237EE">
      <w:pPr>
        <w:pStyle w:val="ConsPlusNormal"/>
        <w:spacing w:before="220"/>
        <w:ind w:firstLine="540"/>
        <w:jc w:val="both"/>
      </w:pPr>
      <w:r>
        <w:t>13.2.9. Бизнес-инкубатор общего типа может быть:</w:t>
      </w:r>
    </w:p>
    <w:p w:rsidR="009237EE" w:rsidRDefault="009237EE">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9237EE" w:rsidRDefault="009237EE">
      <w:pPr>
        <w:pStyle w:val="ConsPlusNormal"/>
        <w:spacing w:before="220"/>
        <w:ind w:firstLine="540"/>
        <w:jc w:val="both"/>
      </w:pPr>
      <w:r>
        <w:t>- офисным;</w:t>
      </w:r>
    </w:p>
    <w:p w:rsidR="009237EE" w:rsidRDefault="009237EE">
      <w:pPr>
        <w:pStyle w:val="ConsPlusNormal"/>
        <w:spacing w:before="220"/>
        <w:ind w:firstLine="540"/>
        <w:jc w:val="both"/>
      </w:pPr>
      <w:r>
        <w:t>- смешанным;</w:t>
      </w:r>
    </w:p>
    <w:p w:rsidR="009237EE" w:rsidRDefault="009237EE">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9237EE" w:rsidRDefault="009237EE">
      <w:pPr>
        <w:pStyle w:val="ConsPlusNormal"/>
        <w:spacing w:before="220"/>
        <w:ind w:firstLine="540"/>
        <w:jc w:val="both"/>
      </w:pPr>
      <w:bookmarkStart w:id="114" w:name="P1357"/>
      <w:bookmarkEnd w:id="114"/>
      <w:r>
        <w:t>13.2.10. Организация, управляющая деятельностью бизнес-инкубатора, осуществляет следующие функции:</w:t>
      </w:r>
    </w:p>
    <w:p w:rsidR="009237EE" w:rsidRDefault="009237EE">
      <w:pPr>
        <w:pStyle w:val="ConsPlusNormal"/>
        <w:spacing w:before="220"/>
        <w:ind w:firstLine="540"/>
        <w:jc w:val="both"/>
      </w:pPr>
      <w:bookmarkStart w:id="115" w:name="P1358"/>
      <w:bookmarkEnd w:id="115"/>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9237EE" w:rsidRDefault="009237EE">
      <w:pPr>
        <w:pStyle w:val="ConsPlusNormal"/>
        <w:spacing w:before="220"/>
        <w:ind w:firstLine="540"/>
        <w:jc w:val="both"/>
      </w:pPr>
      <w:r>
        <w:t>- создание экспертного сообщества для оценки проектов;</w:t>
      </w:r>
    </w:p>
    <w:p w:rsidR="009237EE" w:rsidRDefault="009237EE">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9237EE" w:rsidRDefault="009237EE">
      <w:pPr>
        <w:pStyle w:val="ConsPlusNormal"/>
        <w:spacing w:before="220"/>
        <w:ind w:firstLine="540"/>
        <w:jc w:val="both"/>
      </w:pPr>
      <w:r>
        <w:t>- обучение основам предпринимательской деятельности и переквалификация населения;</w:t>
      </w:r>
    </w:p>
    <w:p w:rsidR="009237EE" w:rsidRDefault="009237EE">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9237EE" w:rsidRDefault="009237EE">
      <w:pPr>
        <w:pStyle w:val="ConsPlusNormal"/>
        <w:spacing w:before="220"/>
        <w:ind w:firstLine="540"/>
        <w:jc w:val="both"/>
      </w:pPr>
      <w:r>
        <w:t>- ведение базы данных резидентов и внешних потребителей услуг бизнес-инкубатора;</w:t>
      </w:r>
    </w:p>
    <w:p w:rsidR="009237EE" w:rsidRDefault="009237EE">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9237EE" w:rsidRDefault="009237EE">
      <w:pPr>
        <w:pStyle w:val="ConsPlusNormal"/>
        <w:spacing w:before="220"/>
        <w:ind w:firstLine="540"/>
        <w:jc w:val="both"/>
      </w:pPr>
      <w:r>
        <w:t>- 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9237EE" w:rsidRDefault="009237EE">
      <w:pPr>
        <w:pStyle w:val="ConsPlusNormal"/>
        <w:spacing w:before="220"/>
        <w:ind w:firstLine="540"/>
        <w:jc w:val="both"/>
      </w:pPr>
      <w:r>
        <w:t>- организация площадки для встреч субъектов малого и среднего предпринимательства;</w:t>
      </w:r>
    </w:p>
    <w:p w:rsidR="009237EE" w:rsidRDefault="009237EE">
      <w:pPr>
        <w:pStyle w:val="ConsPlusNormal"/>
        <w:spacing w:before="220"/>
        <w:ind w:firstLine="540"/>
        <w:jc w:val="both"/>
      </w:pPr>
      <w:r>
        <w:t>- работа с молодежью с целью развития молодежного предпринимательства;</w:t>
      </w:r>
    </w:p>
    <w:p w:rsidR="009237EE" w:rsidRDefault="009237EE">
      <w:pPr>
        <w:pStyle w:val="ConsPlusNormal"/>
        <w:spacing w:before="220"/>
        <w:ind w:firstLine="540"/>
        <w:jc w:val="both"/>
      </w:pPr>
      <w:r>
        <w:t>- техническая эксплуатация здания (части здания) бизнес-инкубатора.</w:t>
      </w:r>
    </w:p>
    <w:p w:rsidR="009237EE" w:rsidRDefault="009237EE">
      <w:pPr>
        <w:pStyle w:val="ConsPlusNormal"/>
        <w:spacing w:before="220"/>
        <w:ind w:firstLine="540"/>
        <w:jc w:val="both"/>
      </w:pPr>
      <w:bookmarkStart w:id="116" w:name="P1369"/>
      <w:bookmarkEnd w:id="116"/>
      <w:r>
        <w:t xml:space="preserve">13.2.11. Организация, управляющая деятельностью бизнес-инкубатора инновационного типа, должна осуществлять функции, указанные в </w:t>
      </w:r>
      <w:hyperlink w:anchor="P1357" w:history="1">
        <w:r>
          <w:rPr>
            <w:color w:val="0000FF"/>
          </w:rPr>
          <w:t>пункте 13.2.10</w:t>
        </w:r>
      </w:hyperlink>
      <w:r>
        <w:t xml:space="preserve"> настоящих Условий и требований, а также осуществлять:</w:t>
      </w:r>
    </w:p>
    <w:p w:rsidR="009237EE" w:rsidRDefault="009237EE">
      <w:pPr>
        <w:pStyle w:val="ConsPlusNormal"/>
        <w:spacing w:before="220"/>
        <w:ind w:firstLine="540"/>
        <w:jc w:val="both"/>
      </w:pPr>
      <w:r>
        <w:t xml:space="preserve">- реализацию процессов, указанных в </w:t>
      </w:r>
      <w:hyperlink w:anchor="P1358" w:history="1">
        <w:r>
          <w:rPr>
            <w:color w:val="0000FF"/>
          </w:rPr>
          <w:t>абзаце втором пункта 13.2.10</w:t>
        </w:r>
      </w:hyperlink>
      <w:r>
        <w:t xml:space="preserve"> настоящих Условий и требований, в отношении инновационных проектов;</w:t>
      </w:r>
    </w:p>
    <w:p w:rsidR="009237EE" w:rsidRDefault="009237EE">
      <w:pPr>
        <w:pStyle w:val="ConsPlusNormal"/>
        <w:spacing w:before="220"/>
        <w:ind w:firstLine="540"/>
        <w:jc w:val="both"/>
      </w:pPr>
      <w:r>
        <w:t>- создание экспертного сообщества для оценки инновационных проектов;</w:t>
      </w:r>
    </w:p>
    <w:p w:rsidR="009237EE" w:rsidRDefault="009237EE">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9237EE" w:rsidRDefault="009237EE">
      <w:pPr>
        <w:pStyle w:val="ConsPlusNormal"/>
        <w:spacing w:before="220"/>
        <w:ind w:firstLine="540"/>
        <w:jc w:val="both"/>
      </w:pPr>
      <w:bookmarkStart w:id="117" w:name="P1373"/>
      <w:bookmarkEnd w:id="117"/>
      <w:r>
        <w:t>13.2.12. Бизнес-инкубатор обеспечивает оказание следующих основных услуг:</w:t>
      </w:r>
    </w:p>
    <w:p w:rsidR="009237EE" w:rsidRDefault="009237EE">
      <w:pPr>
        <w:pStyle w:val="ConsPlusNormal"/>
        <w:spacing w:before="220"/>
        <w:ind w:firstLine="540"/>
        <w:jc w:val="both"/>
      </w:pPr>
      <w:r>
        <w:t xml:space="preserve">-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включенных в </w:t>
      </w:r>
      <w:hyperlink r:id="rId202" w:history="1">
        <w:r>
          <w:rPr>
            <w:color w:val="0000FF"/>
          </w:rPr>
          <w:t>перечень</w:t>
        </w:r>
      </w:hyperlink>
      <w:r>
        <w:t xml:space="preserve">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Правилам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утвержденной постановлением Правительства Российской Федерации от 15 апреля 2014 г. N 316, нежилых помещений бизнес-инкубатора в порядке и на условиях, определенных требованиями настоящих Условий и требований;</w:t>
      </w:r>
    </w:p>
    <w:p w:rsidR="009237EE" w:rsidRDefault="009237EE">
      <w:pPr>
        <w:pStyle w:val="ConsPlusNormal"/>
        <w:jc w:val="both"/>
      </w:pPr>
      <w:r>
        <w:t xml:space="preserve">(в ред. </w:t>
      </w:r>
      <w:hyperlink r:id="rId203"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 почтово-секретарские услуги;</w:t>
      </w:r>
    </w:p>
    <w:p w:rsidR="009237EE" w:rsidRDefault="009237EE">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9237EE" w:rsidRDefault="009237EE">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9237EE" w:rsidRDefault="009237EE">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9237EE" w:rsidRDefault="009237EE">
      <w:pPr>
        <w:pStyle w:val="ConsPlusNormal"/>
        <w:spacing w:before="220"/>
        <w:ind w:firstLine="540"/>
        <w:jc w:val="both"/>
      </w:pPr>
      <w:r>
        <w:t>- маркетинговые и рекламные услуги;</w:t>
      </w:r>
    </w:p>
    <w:p w:rsidR="009237EE" w:rsidRDefault="009237EE">
      <w:pPr>
        <w:pStyle w:val="ConsPlusNormal"/>
        <w:spacing w:before="220"/>
        <w:ind w:firstLine="540"/>
        <w:jc w:val="both"/>
      </w:pPr>
      <w:r>
        <w:t>- помощь в получении кредитов и банковских гарантий;</w:t>
      </w:r>
    </w:p>
    <w:p w:rsidR="009237EE" w:rsidRDefault="009237EE">
      <w:pPr>
        <w:pStyle w:val="ConsPlusNormal"/>
        <w:spacing w:before="220"/>
        <w:ind w:firstLine="540"/>
        <w:jc w:val="both"/>
      </w:pPr>
      <w:r>
        <w:t>- поиск инвесторов и посредничество в контактах с потенциальными деловыми партнерами;</w:t>
      </w:r>
    </w:p>
    <w:p w:rsidR="009237EE" w:rsidRDefault="009237EE">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9237EE" w:rsidRDefault="009237EE">
      <w:pPr>
        <w:pStyle w:val="ConsPlusNormal"/>
        <w:spacing w:before="220"/>
        <w:ind w:firstLine="540"/>
        <w:jc w:val="both"/>
      </w:pPr>
      <w:r>
        <w:t>- приобретение специализированной печатной продукции;</w:t>
      </w:r>
    </w:p>
    <w:p w:rsidR="009237EE" w:rsidRDefault="009237EE">
      <w:pPr>
        <w:pStyle w:val="ConsPlusNormal"/>
        <w:spacing w:before="220"/>
        <w:ind w:firstLine="540"/>
        <w:jc w:val="both"/>
      </w:pPr>
      <w:r>
        <w:t>- предоставление услуг по повышению квалификации и обучению.</w:t>
      </w:r>
    </w:p>
    <w:p w:rsidR="009237EE" w:rsidRDefault="009237EE">
      <w:pPr>
        <w:pStyle w:val="ConsPlusNormal"/>
        <w:spacing w:before="220"/>
        <w:ind w:firstLine="540"/>
        <w:jc w:val="both"/>
      </w:pPr>
      <w:r>
        <w:t>Бизнес-инкубаторы производственного и инновационного типа также осуществляют следующие виды услуг:</w:t>
      </w:r>
    </w:p>
    <w:p w:rsidR="009237EE" w:rsidRDefault="009237EE">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9237EE" w:rsidRDefault="009237EE">
      <w:pPr>
        <w:pStyle w:val="ConsPlusNormal"/>
        <w:spacing w:before="220"/>
        <w:ind w:firstLine="540"/>
        <w:jc w:val="both"/>
      </w:pPr>
      <w:r>
        <w:t>- информационно-ресурсное обеспечение процессов внедрения новых технологий;</w:t>
      </w:r>
    </w:p>
    <w:p w:rsidR="009237EE" w:rsidRDefault="009237EE">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9237EE" w:rsidRDefault="009237EE">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9237EE" w:rsidRDefault="009237EE">
      <w:pPr>
        <w:pStyle w:val="ConsPlusNormal"/>
        <w:spacing w:before="220"/>
        <w:ind w:firstLine="540"/>
        <w:jc w:val="both"/>
      </w:pPr>
      <w:r>
        <w:t>13.2.13.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9237EE" w:rsidRDefault="009237EE">
      <w:pPr>
        <w:pStyle w:val="ConsPlusNormal"/>
        <w:spacing w:before="220"/>
        <w:ind w:firstLine="540"/>
        <w:jc w:val="both"/>
      </w:pPr>
      <w:r>
        <w:t>- наличие не менее 70 рабочих мест,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9237EE" w:rsidRDefault="009237EE">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9237EE" w:rsidRDefault="009237EE">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9237EE" w:rsidRDefault="009237EE">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9237EE" w:rsidRDefault="009237EE">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9237EE" w:rsidRDefault="009237EE">
      <w:pPr>
        <w:pStyle w:val="ConsPlusNormal"/>
        <w:spacing w:before="220"/>
        <w:ind w:firstLine="540"/>
        <w:jc w:val="both"/>
      </w:pPr>
      <w:r>
        <w:t>13.2.14. Для создания и развития бизнес-инкубаторов, осуществляющих поддержку крестьянских (фермерских) хозяйств (далее - агробизнес-инкубатор),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9237EE" w:rsidRDefault="009237EE">
      <w:pPr>
        <w:pStyle w:val="ConsPlusNormal"/>
        <w:spacing w:before="220"/>
        <w:ind w:firstLine="540"/>
        <w:jc w:val="both"/>
      </w:pPr>
      <w:r>
        <w:t xml:space="preserve">13.2.15. Помещения и оборудование бизнес-инкубаторов предоставляются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w:t>
      </w:r>
      <w:hyperlink w:anchor="P1399" w:history="1">
        <w:r>
          <w:rPr>
            <w:color w:val="0000FF"/>
          </w:rPr>
          <w:t>пунктами 13.2.16</w:t>
        </w:r>
      </w:hyperlink>
      <w:r>
        <w:t xml:space="preserve"> - </w:t>
      </w:r>
      <w:hyperlink w:anchor="P1416" w:history="1">
        <w:r>
          <w:rPr>
            <w:color w:val="0000FF"/>
          </w:rPr>
          <w:t>13.2.18</w:t>
        </w:r>
      </w:hyperlink>
      <w:r>
        <w:t xml:space="preserve"> настоящих Условий и требований.</w:t>
      </w:r>
    </w:p>
    <w:p w:rsidR="009237EE" w:rsidRDefault="009237EE">
      <w:pPr>
        <w:pStyle w:val="ConsPlusNormal"/>
        <w:spacing w:before="220"/>
        <w:ind w:firstLine="540"/>
        <w:jc w:val="both"/>
      </w:pPr>
      <w:bookmarkStart w:id="118" w:name="P1399"/>
      <w:bookmarkEnd w:id="118"/>
      <w:r>
        <w:t xml:space="preserve">13.2.16.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осуществляется на конкурсной основе. Конкурс проводится в соответствии с </w:t>
      </w:r>
      <w:hyperlink r:id="rId204"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в Минюсте России 29 ноября 2011 г., регистрационный N 22441), от 30 марта 2012 г. N 203 (зарегистрирован в Минюсте России 18 мая 2012 г., регистрационный N 24210), от 24 декабря 2013 г. N 872/13 (зарегистрирован в Минюсте России 17 февраля 2014 г., регистрационный N 31333).</w:t>
      </w:r>
    </w:p>
    <w:p w:rsidR="009237EE" w:rsidRDefault="009237EE">
      <w:pPr>
        <w:pStyle w:val="ConsPlusNormal"/>
        <w:spacing w:before="220"/>
        <w:ind w:firstLine="540"/>
        <w:jc w:val="both"/>
      </w:pPr>
      <w:r>
        <w:t>13.2.17. В бизнес-инкубаторе не допускается размещение субъектов малого предпринимательства, осуществляющих следующие виды деятельности:</w:t>
      </w:r>
    </w:p>
    <w:p w:rsidR="009237EE" w:rsidRDefault="009237EE">
      <w:pPr>
        <w:pStyle w:val="ConsPlusNormal"/>
        <w:spacing w:before="220"/>
        <w:ind w:firstLine="540"/>
        <w:jc w:val="both"/>
      </w:pPr>
      <w:r>
        <w:t>- финансовые, страховые услуги;</w:t>
      </w:r>
    </w:p>
    <w:p w:rsidR="009237EE" w:rsidRDefault="009237EE">
      <w:pPr>
        <w:pStyle w:val="ConsPlusNormal"/>
        <w:spacing w:before="220"/>
        <w:ind w:firstLine="540"/>
        <w:jc w:val="both"/>
      </w:pPr>
      <w:r>
        <w:t>- розничная или оптовая торговля;</w:t>
      </w:r>
    </w:p>
    <w:p w:rsidR="009237EE" w:rsidRDefault="009237EE">
      <w:pPr>
        <w:pStyle w:val="ConsPlusNormal"/>
        <w:spacing w:before="220"/>
        <w:ind w:firstLine="540"/>
        <w:jc w:val="both"/>
      </w:pPr>
      <w:r>
        <w:t>- строительство, включая ремонтно-строительные работы;</w:t>
      </w:r>
    </w:p>
    <w:p w:rsidR="009237EE" w:rsidRDefault="009237EE">
      <w:pPr>
        <w:pStyle w:val="ConsPlusNormal"/>
        <w:spacing w:before="220"/>
        <w:ind w:firstLine="540"/>
        <w:jc w:val="both"/>
      </w:pPr>
      <w:r>
        <w:t>- услуги адвокатов, нотариат;</w:t>
      </w:r>
    </w:p>
    <w:p w:rsidR="009237EE" w:rsidRDefault="009237EE">
      <w:pPr>
        <w:pStyle w:val="ConsPlusNormal"/>
        <w:spacing w:before="220"/>
        <w:ind w:firstLine="540"/>
        <w:jc w:val="both"/>
      </w:pPr>
      <w:r>
        <w:t>- ломбарды;</w:t>
      </w:r>
    </w:p>
    <w:p w:rsidR="009237EE" w:rsidRDefault="009237EE">
      <w:pPr>
        <w:pStyle w:val="ConsPlusNormal"/>
        <w:spacing w:before="220"/>
        <w:ind w:firstLine="540"/>
        <w:jc w:val="both"/>
      </w:pPr>
      <w:r>
        <w:t>- бытовые услуги;</w:t>
      </w:r>
    </w:p>
    <w:p w:rsidR="009237EE" w:rsidRDefault="009237EE">
      <w:pPr>
        <w:pStyle w:val="ConsPlusNormal"/>
        <w:spacing w:before="220"/>
        <w:ind w:firstLine="540"/>
        <w:jc w:val="both"/>
      </w:pPr>
      <w:r>
        <w:t>- услуги по ремонту, техническому обслуживанию и мойке автотранспортных средств;</w:t>
      </w:r>
    </w:p>
    <w:p w:rsidR="009237EE" w:rsidRDefault="009237EE">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9237EE" w:rsidRDefault="009237EE">
      <w:pPr>
        <w:pStyle w:val="ConsPlusNormal"/>
        <w:spacing w:before="220"/>
        <w:ind w:firstLine="540"/>
        <w:jc w:val="both"/>
      </w:pPr>
      <w:r>
        <w:t>- оказание автотранспортных услуг по перевозке пассажиров и грузов;</w:t>
      </w:r>
    </w:p>
    <w:p w:rsidR="009237EE" w:rsidRDefault="009237EE">
      <w:pPr>
        <w:pStyle w:val="ConsPlusNormal"/>
        <w:spacing w:before="220"/>
        <w:ind w:firstLine="540"/>
        <w:jc w:val="both"/>
      </w:pPr>
      <w:r>
        <w:t>- медицинские и ветеринарные услуги;</w:t>
      </w:r>
    </w:p>
    <w:p w:rsidR="009237EE" w:rsidRDefault="009237EE">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9237EE" w:rsidRDefault="009237EE">
      <w:pPr>
        <w:pStyle w:val="ConsPlusNormal"/>
        <w:spacing w:before="220"/>
        <w:ind w:firstLine="540"/>
        <w:jc w:val="both"/>
      </w:pPr>
      <w:r>
        <w:t>- операции с недвижимостью, включая оказание посреднических услуг;</w:t>
      </w:r>
    </w:p>
    <w:p w:rsidR="009237EE" w:rsidRDefault="009237EE">
      <w:pPr>
        <w:pStyle w:val="ConsPlusNormal"/>
        <w:spacing w:before="220"/>
        <w:ind w:firstLine="540"/>
        <w:jc w:val="both"/>
      </w:pPr>
      <w:r>
        <w:t>- производство подакцизных товаров, за исключением изготовления ювелирных изделий;</w:t>
      </w:r>
    </w:p>
    <w:p w:rsidR="009237EE" w:rsidRDefault="009237EE">
      <w:pPr>
        <w:pStyle w:val="ConsPlusNormal"/>
        <w:spacing w:before="220"/>
        <w:ind w:firstLine="540"/>
        <w:jc w:val="both"/>
      </w:pPr>
      <w:r>
        <w:t>- добыча и реализация полезных ископаемых;</w:t>
      </w:r>
    </w:p>
    <w:p w:rsidR="009237EE" w:rsidRDefault="009237EE">
      <w:pPr>
        <w:pStyle w:val="ConsPlusNormal"/>
        <w:spacing w:before="220"/>
        <w:ind w:firstLine="540"/>
        <w:jc w:val="both"/>
      </w:pPr>
      <w:r>
        <w:t>- игорный бизнес.</w:t>
      </w:r>
    </w:p>
    <w:p w:rsidR="009237EE" w:rsidRDefault="009237EE">
      <w:pPr>
        <w:pStyle w:val="ConsPlusNormal"/>
        <w:spacing w:before="220"/>
        <w:ind w:firstLine="540"/>
        <w:jc w:val="both"/>
      </w:pPr>
      <w:bookmarkStart w:id="119" w:name="P1416"/>
      <w:bookmarkEnd w:id="119"/>
      <w:r>
        <w:t>13.2.18.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p w:rsidR="009237EE" w:rsidRDefault="009237EE">
      <w:pPr>
        <w:pStyle w:val="ConsPlusNormal"/>
        <w:spacing w:before="220"/>
        <w:ind w:firstLine="540"/>
        <w:jc w:val="both"/>
      </w:pPr>
      <w:r>
        <w:t>13.2.19. Руководитель организации, выбранной для осуществления управления деятельностью бизнес-инкубатора, должен:</w:t>
      </w:r>
    </w:p>
    <w:p w:rsidR="009237EE" w:rsidRDefault="009237EE">
      <w:pPr>
        <w:pStyle w:val="ConsPlusNormal"/>
        <w:spacing w:before="220"/>
        <w:ind w:firstLine="540"/>
        <w:jc w:val="both"/>
      </w:pPr>
      <w:r>
        <w:t>- быть гражданином Российской Федерации;</w:t>
      </w:r>
    </w:p>
    <w:p w:rsidR="009237EE" w:rsidRDefault="009237EE">
      <w:pPr>
        <w:pStyle w:val="ConsPlusNormal"/>
        <w:spacing w:before="220"/>
        <w:ind w:firstLine="540"/>
        <w:jc w:val="both"/>
      </w:pPr>
      <w:r>
        <w:t>- иметь высшее экономическое образование или высшее образование в сфере управления;</w:t>
      </w:r>
    </w:p>
    <w:p w:rsidR="009237EE" w:rsidRDefault="009237EE">
      <w:pPr>
        <w:pStyle w:val="ConsPlusNormal"/>
        <w:spacing w:before="220"/>
        <w:ind w:firstLine="540"/>
        <w:jc w:val="both"/>
      </w:pPr>
      <w:r>
        <w:t>- обладать опытом работы на руководящих должностях не менее 3 (трех) лет.</w:t>
      </w:r>
    </w:p>
    <w:p w:rsidR="009237EE" w:rsidRDefault="009237EE">
      <w:pPr>
        <w:pStyle w:val="ConsPlusNormal"/>
        <w:spacing w:before="220"/>
        <w:ind w:firstLine="540"/>
        <w:jc w:val="both"/>
      </w:pPr>
      <w:r>
        <w:t>13.2.20.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9237EE" w:rsidRDefault="009237EE">
      <w:pPr>
        <w:pStyle w:val="ConsPlusNormal"/>
        <w:spacing w:before="220"/>
        <w:ind w:firstLine="540"/>
        <w:jc w:val="both"/>
      </w:pPr>
      <w:r>
        <w:t xml:space="preserve">13.2.21. Менеджеры осуществляют непосредственное участие в процессах, указанных в </w:t>
      </w:r>
      <w:hyperlink w:anchor="P1358" w:history="1">
        <w:r>
          <w:rPr>
            <w:color w:val="0000FF"/>
          </w:rPr>
          <w:t>абзаце втором пункта 13.2.10</w:t>
        </w:r>
      </w:hyperlink>
      <w:r>
        <w:t xml:space="preserve"> настоящих Условий и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9237EE" w:rsidRDefault="009237EE">
      <w:pPr>
        <w:pStyle w:val="ConsPlusNormal"/>
        <w:spacing w:before="220"/>
        <w:ind w:firstLine="540"/>
        <w:jc w:val="both"/>
      </w:pPr>
      <w:r>
        <w:t>13.2.22. Менеджеры должны иметь:</w:t>
      </w:r>
    </w:p>
    <w:p w:rsidR="009237EE" w:rsidRDefault="009237EE">
      <w:pPr>
        <w:pStyle w:val="ConsPlusNormal"/>
        <w:spacing w:before="220"/>
        <w:ind w:firstLine="540"/>
        <w:jc w:val="both"/>
      </w:pPr>
      <w:r>
        <w:t>- высшее или специальное образование в сфере менеджмента (инновационного менеджмента);</w:t>
      </w:r>
    </w:p>
    <w:p w:rsidR="009237EE" w:rsidRDefault="009237EE">
      <w:pPr>
        <w:pStyle w:val="ConsPlusNormal"/>
        <w:spacing w:before="220"/>
        <w:ind w:firstLine="540"/>
        <w:jc w:val="both"/>
      </w:pPr>
      <w:r>
        <w:t>- опыт работы не менее 3 (трех) лет.</w:t>
      </w:r>
    </w:p>
    <w:p w:rsidR="009237EE" w:rsidRDefault="009237EE">
      <w:pPr>
        <w:pStyle w:val="ConsPlusNormal"/>
        <w:spacing w:before="220"/>
        <w:ind w:firstLine="540"/>
        <w:jc w:val="both"/>
      </w:pPr>
      <w:r>
        <w:t>13.2.23. Организация, управляющая деятельностью бизнес-инкубатора, обеспечивает на постоянной основе размещение и обновление (актуализацию) (не реже двух раз в месяц) на официальном сайте бизнес-инкубатора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бизнес-инкубаторе;</w:t>
      </w:r>
    </w:p>
    <w:p w:rsidR="009237EE" w:rsidRDefault="009237EE">
      <w:pPr>
        <w:pStyle w:val="ConsPlusNormal"/>
        <w:spacing w:before="220"/>
        <w:ind w:firstLine="540"/>
        <w:jc w:val="both"/>
      </w:pPr>
      <w:r>
        <w:t>- сведения об учредителях бизнес-инкубатора;</w:t>
      </w:r>
    </w:p>
    <w:p w:rsidR="009237EE" w:rsidRDefault="009237EE">
      <w:pPr>
        <w:pStyle w:val="ConsPlusNormal"/>
        <w:spacing w:before="220"/>
        <w:ind w:firstLine="540"/>
        <w:jc w:val="both"/>
      </w:pPr>
      <w:r>
        <w:t>- сведения о помещениях бизнес-инкубатора, а также информацию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9237EE" w:rsidRDefault="009237EE">
      <w:pPr>
        <w:pStyle w:val="ConsPlusNormal"/>
        <w:spacing w:before="220"/>
        <w:ind w:firstLine="540"/>
        <w:jc w:val="both"/>
      </w:pPr>
      <w:r>
        <w:t>- 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9237EE" w:rsidRDefault="009237EE">
      <w:pPr>
        <w:pStyle w:val="ConsPlusNormal"/>
        <w:spacing w:before="220"/>
        <w:ind w:firstLine="540"/>
        <w:jc w:val="both"/>
      </w:pPr>
      <w:r>
        <w:t>- сведения о деятельности бизнес-инкубатора, об его услугах, в том числе о стоимости предоставляемых услуг;</w:t>
      </w:r>
    </w:p>
    <w:p w:rsidR="009237EE" w:rsidRDefault="009237EE">
      <w:pPr>
        <w:pStyle w:val="ConsPlusNormal"/>
        <w:spacing w:before="220"/>
        <w:ind w:firstLine="540"/>
        <w:jc w:val="both"/>
      </w:pPr>
      <w:r>
        <w:t>- отчеты о деятельности бизнес-инкубатора за предыдущие годы с момента создания;</w:t>
      </w:r>
    </w:p>
    <w:p w:rsidR="009237EE" w:rsidRDefault="009237EE">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9237EE" w:rsidRDefault="009237EE">
      <w:pPr>
        <w:pStyle w:val="ConsPlusNormal"/>
        <w:spacing w:before="220"/>
        <w:ind w:firstLine="540"/>
        <w:jc w:val="both"/>
      </w:pPr>
      <w:bookmarkStart w:id="120" w:name="P1434"/>
      <w:bookmarkEnd w:id="120"/>
      <w:r>
        <w:t>13.2.24. Организация, управляющая деятельностью бизнес-инкубатора, ежегодно проходит оценку эффективности, 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9237EE" w:rsidRDefault="009237EE">
      <w:pPr>
        <w:pStyle w:val="ConsPlusNormal"/>
        <w:jc w:val="both"/>
      </w:pPr>
    </w:p>
    <w:p w:rsidR="009237EE" w:rsidRDefault="009237EE">
      <w:pPr>
        <w:pStyle w:val="ConsPlusNormal"/>
        <w:jc w:val="center"/>
        <w:outlineLvl w:val="1"/>
      </w:pPr>
      <w:bookmarkStart w:id="121" w:name="P1436"/>
      <w:bookmarkEnd w:id="121"/>
      <w:r>
        <w:t>XIV. Условия конкурсного отбора по мероприятиям,</w:t>
      </w:r>
    </w:p>
    <w:p w:rsidR="009237EE" w:rsidRDefault="009237EE">
      <w:pPr>
        <w:pStyle w:val="ConsPlusNormal"/>
        <w:jc w:val="center"/>
      </w:pPr>
      <w:r>
        <w:t>предусмотренным в рамках мероприятия "Создание</w:t>
      </w:r>
    </w:p>
    <w:p w:rsidR="009237EE" w:rsidRDefault="009237EE">
      <w:pPr>
        <w:pStyle w:val="ConsPlusNormal"/>
        <w:jc w:val="center"/>
      </w:pPr>
      <w:r>
        <w:t>и (или) развитие инфраструктуры поддержки субъектов малого</w:t>
      </w:r>
    </w:p>
    <w:p w:rsidR="009237EE" w:rsidRDefault="009237EE">
      <w:pPr>
        <w:pStyle w:val="ConsPlusNormal"/>
        <w:jc w:val="center"/>
      </w:pPr>
      <w:r>
        <w:t>и среднего предпринимательства, оказывающей имущественную</w:t>
      </w:r>
    </w:p>
    <w:p w:rsidR="009237EE" w:rsidRDefault="009237EE">
      <w:pPr>
        <w:pStyle w:val="ConsPlusNormal"/>
        <w:jc w:val="center"/>
      </w:pPr>
      <w:r>
        <w:t>поддержку, - промышленных парков, индустриальных парков,</w:t>
      </w:r>
    </w:p>
    <w:p w:rsidR="009237EE" w:rsidRDefault="009237EE">
      <w:pPr>
        <w:pStyle w:val="ConsPlusNormal"/>
        <w:jc w:val="center"/>
      </w:pPr>
      <w:r>
        <w:t>агропромышленных парков и технопарков", а также требования</w:t>
      </w:r>
    </w:p>
    <w:p w:rsidR="009237EE" w:rsidRDefault="009237EE">
      <w:pPr>
        <w:pStyle w:val="ConsPlusNormal"/>
        <w:jc w:val="center"/>
      </w:pPr>
      <w:r>
        <w:t>к организациям, образующим инфраструктуру поддержки</w:t>
      </w:r>
    </w:p>
    <w:p w:rsidR="009237EE" w:rsidRDefault="009237EE">
      <w:pPr>
        <w:pStyle w:val="ConsPlusNormal"/>
        <w:jc w:val="center"/>
      </w:pPr>
      <w:r>
        <w:t>субъектов малого и среднего предпринимательства</w:t>
      </w:r>
    </w:p>
    <w:p w:rsidR="009237EE" w:rsidRDefault="009237EE">
      <w:pPr>
        <w:pStyle w:val="ConsPlusNormal"/>
        <w:jc w:val="both"/>
      </w:pPr>
    </w:p>
    <w:p w:rsidR="009237EE" w:rsidRDefault="009237EE">
      <w:pPr>
        <w:pStyle w:val="ConsPlusNormal"/>
        <w:ind w:firstLine="540"/>
        <w:jc w:val="both"/>
      </w:pPr>
      <w:r>
        <w:t>14.1.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 &lt;1&gt;.</w:t>
      </w:r>
    </w:p>
    <w:p w:rsidR="009237EE" w:rsidRDefault="009237EE">
      <w:pPr>
        <w:pStyle w:val="ConsPlusNormal"/>
        <w:jc w:val="both"/>
      </w:pPr>
      <w:r>
        <w:t xml:space="preserve">(п. 14.1 в ред. </w:t>
      </w:r>
      <w:hyperlink r:id="rId205"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206" w:history="1">
        <w:r>
          <w:rPr>
            <w:color w:val="0000FF"/>
          </w:rPr>
          <w:t>подпунктом "а" пункта 62</w:t>
        </w:r>
      </w:hyperlink>
      <w:r>
        <w:t xml:space="preserve"> Правил.</w:t>
      </w:r>
    </w:p>
    <w:p w:rsidR="009237EE" w:rsidRDefault="009237EE">
      <w:pPr>
        <w:pStyle w:val="ConsPlusNormal"/>
        <w:jc w:val="both"/>
      </w:pPr>
      <w:r>
        <w:t xml:space="preserve">(сноска в ред. </w:t>
      </w:r>
      <w:hyperlink r:id="rId207"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14.1.1.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0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9237EE" w:rsidRDefault="009237EE">
      <w:pPr>
        <w:pStyle w:val="ConsPlusNormal"/>
        <w:jc w:val="both"/>
      </w:pPr>
      <w:r>
        <w:t xml:space="preserve">(п. 14.1.1 в ред. </w:t>
      </w:r>
      <w:hyperlink r:id="rId209"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14.1.2. Условиями конкурсного отбора по мероприятию являются:</w:t>
      </w:r>
    </w:p>
    <w:p w:rsidR="009237EE" w:rsidRDefault="009237EE">
      <w:pPr>
        <w:pStyle w:val="ConsPlusNormal"/>
        <w:spacing w:before="220"/>
        <w:ind w:firstLine="540"/>
        <w:jc w:val="both"/>
      </w:pPr>
      <w:r>
        <w:t>а) наличие обязательства субъекта Российской Федерации обеспечить функционирование промышленного парка, индустриального парка и агропромышленного парка в течение не менее 10 лет с момента его создания за счет субсидии;</w:t>
      </w:r>
    </w:p>
    <w:p w:rsidR="009237EE" w:rsidRDefault="009237EE">
      <w:pPr>
        <w:pStyle w:val="ConsPlusNormal"/>
        <w:spacing w:before="220"/>
        <w:ind w:firstLine="540"/>
        <w:jc w:val="both"/>
      </w:pPr>
      <w:r>
        <w:t xml:space="preserve">б) промышленный парк, индустриальный парк и агропромышленный парк создается в соответствии с требованиями, установленными </w:t>
      </w:r>
      <w:hyperlink w:anchor="P1471" w:history="1">
        <w:r>
          <w:rPr>
            <w:color w:val="0000FF"/>
          </w:rPr>
          <w:t>пунктами 14.1.3</w:t>
        </w:r>
      </w:hyperlink>
      <w:r>
        <w:t xml:space="preserve"> - </w:t>
      </w:r>
      <w:hyperlink w:anchor="P1491" w:history="1">
        <w:r>
          <w:rPr>
            <w:color w:val="0000FF"/>
          </w:rPr>
          <w:t>14.1.12</w:t>
        </w:r>
      </w:hyperlink>
      <w:r>
        <w:t xml:space="preserve"> настоящих Условий и требований;</w:t>
      </w:r>
    </w:p>
    <w:p w:rsidR="009237EE" w:rsidRDefault="009237EE">
      <w:pPr>
        <w:pStyle w:val="ConsPlusNormal"/>
        <w:spacing w:before="220"/>
        <w:ind w:firstLine="540"/>
        <w:jc w:val="both"/>
      </w:pPr>
      <w:r>
        <w:t>в) наличие бизнес-плана создания и (или) развития промышленного парка, индустриального парка и агропромышленного парка (далее - бизнес-план промышленного парка);</w:t>
      </w:r>
    </w:p>
    <w:p w:rsidR="009237EE" w:rsidRDefault="009237EE">
      <w:pPr>
        <w:pStyle w:val="ConsPlusNormal"/>
        <w:spacing w:before="220"/>
        <w:ind w:firstLine="540"/>
        <w:jc w:val="both"/>
      </w:pPr>
      <w:r>
        <w:t>г) наличие концепции создания и (или) развития промышленного парка, включающей в том числе определение целей и задач, целесообразности и предпосылок создания промышленного парка, определение спроса на услуги промышленного парка, обоснования основных показателей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9237EE" w:rsidRDefault="009237EE">
      <w:pPr>
        <w:pStyle w:val="ConsPlusNormal"/>
        <w:spacing w:before="220"/>
        <w:ind w:firstLine="540"/>
        <w:jc w:val="both"/>
      </w:pPr>
      <w:r>
        <w:t>д) наличие плана территории промышленного парка с пояснительной запиской, в которой указаны, в том числе общая площадь территории промышленного парка, общая площадь земельных участков, расположенных на территории промышленного парка и предназначенных для размещения 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 (далее - план территории);</w:t>
      </w:r>
    </w:p>
    <w:p w:rsidR="009237EE" w:rsidRDefault="009237EE">
      <w:pPr>
        <w:pStyle w:val="ConsPlusNormal"/>
        <w:spacing w:before="220"/>
        <w:ind w:firstLine="540"/>
        <w:jc w:val="both"/>
      </w:pPr>
      <w:r>
        <w:t>е) наличие финансовой модели создания и (или) развития промышленного парка, индустриального парка и агропромышленного парка;</w:t>
      </w:r>
    </w:p>
    <w:p w:rsidR="009237EE" w:rsidRDefault="009237EE">
      <w:pPr>
        <w:pStyle w:val="ConsPlusNormal"/>
        <w:spacing w:before="220"/>
        <w:ind w:firstLine="540"/>
        <w:jc w:val="both"/>
      </w:pPr>
      <w:r>
        <w:t>ж)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 не менее чем 20%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 либо не менее чем 20% общей площади земельных участков промышленного парка предполагается для размещения производств указанных резидентов промышленного парка;</w:t>
      </w:r>
    </w:p>
    <w:p w:rsidR="009237EE" w:rsidRDefault="009237EE">
      <w:pPr>
        <w:pStyle w:val="ConsPlusNormal"/>
        <w:spacing w:before="220"/>
        <w:ind w:firstLine="540"/>
        <w:jc w:val="both"/>
      </w:pPr>
      <w:r>
        <w:t>з) обеспечить функционирование промышленного парка в течение не менее 10 лет с момента ввода в эксплуатацию объекта(ов) за счет субсидии федерального бюджета, предоставленной на создание промышленного парка;</w:t>
      </w:r>
    </w:p>
    <w:p w:rsidR="009237EE" w:rsidRDefault="009237EE">
      <w:pPr>
        <w:pStyle w:val="ConsPlusNormal"/>
        <w:spacing w:before="220"/>
        <w:ind w:firstLine="540"/>
        <w:jc w:val="both"/>
      </w:pPr>
      <w:r>
        <w:t>и) средства субсидии федерального бюджета на финансирование мероприятий по созданию и (или) развитию промышленных парков, предоставляются субъектам Российской Федерации в целях финансирования следующих направлений:</w:t>
      </w:r>
    </w:p>
    <w:p w:rsidR="009237EE" w:rsidRDefault="009237EE">
      <w:pPr>
        <w:pStyle w:val="ConsPlusNormal"/>
        <w:spacing w:before="220"/>
        <w:ind w:firstLine="540"/>
        <w:jc w:val="both"/>
      </w:pPr>
      <w:r>
        <w:t>- создание и (или) развитие энергетической и транспортной инфраструктуры (дороги);</w:t>
      </w:r>
    </w:p>
    <w:p w:rsidR="009237EE" w:rsidRDefault="009237EE">
      <w:pPr>
        <w:pStyle w:val="ConsPlusNormal"/>
        <w:spacing w:before="220"/>
        <w:ind w:firstLine="540"/>
        <w:jc w:val="both"/>
      </w:pPr>
      <w:r>
        <w:t>-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9237EE" w:rsidRDefault="009237EE">
      <w:pPr>
        <w:pStyle w:val="ConsPlusNormal"/>
        <w:spacing w:before="220"/>
        <w:ind w:firstLine="540"/>
        <w:jc w:val="both"/>
      </w:pPr>
      <w:r>
        <w:t>- инженерная подготовка в границах земельного участка, на котором размещается промышленный парк;</w:t>
      </w:r>
    </w:p>
    <w:p w:rsidR="009237EE" w:rsidRDefault="009237EE">
      <w:pPr>
        <w:pStyle w:val="ConsPlusNormal"/>
        <w:spacing w:before="220"/>
        <w:ind w:firstLine="540"/>
        <w:jc w:val="both"/>
      </w:pPr>
      <w:r>
        <w:t>- подготовка промышленных площадок, в том числе проведение коммуникаций и реконструкция производственных площадей;</w:t>
      </w:r>
    </w:p>
    <w:p w:rsidR="009237EE" w:rsidRDefault="009237EE">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9237EE" w:rsidRDefault="009237EE">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9237EE" w:rsidRDefault="009237EE">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парка;</w:t>
      </w:r>
    </w:p>
    <w:p w:rsidR="009237EE" w:rsidRDefault="009237EE">
      <w:pPr>
        <w:pStyle w:val="ConsPlusNormal"/>
        <w:spacing w:before="220"/>
        <w:ind w:firstLine="540"/>
        <w:jc w:val="both"/>
      </w:pPr>
      <w:r>
        <w:t>- технологическое присоединение (подключение) к объектам электросетевого хозяйства.</w:t>
      </w:r>
    </w:p>
    <w:p w:rsidR="009237EE" w:rsidRDefault="009237EE">
      <w:pPr>
        <w:pStyle w:val="ConsPlusNormal"/>
        <w:spacing w:before="220"/>
        <w:ind w:firstLine="540"/>
        <w:jc w:val="both"/>
      </w:pPr>
      <w:bookmarkStart w:id="122" w:name="P1471"/>
      <w:bookmarkEnd w:id="122"/>
      <w:r>
        <w:t>14.1.3. Промышленный парк, индустриальный парк, агропромышленный парк соответствует следующим требованиям.</w:t>
      </w:r>
    </w:p>
    <w:p w:rsidR="009237EE" w:rsidRDefault="009237EE">
      <w:pPr>
        <w:pStyle w:val="ConsPlusNormal"/>
        <w:spacing w:before="220"/>
        <w:ind w:firstLine="540"/>
        <w:jc w:val="both"/>
      </w:pPr>
      <w:r>
        <w:t>14.1.4. Промышленный парк, индустриальный парк, агропромышленный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&lt;1&gt; (далее - промышленный парк).</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210" w:history="1">
        <w:r>
          <w:rPr>
            <w:color w:val="0000FF"/>
          </w:rPr>
          <w:t>пунктом 4</w:t>
        </w:r>
      </w:hyperlink>
      <w:r>
        <w:t xml:space="preserve"> Правил.</w:t>
      </w:r>
    </w:p>
    <w:p w:rsidR="009237EE" w:rsidRDefault="009237EE">
      <w:pPr>
        <w:pStyle w:val="ConsPlusNormal"/>
        <w:jc w:val="both"/>
      </w:pPr>
      <w:r>
        <w:t xml:space="preserve">(сноска в ред. </w:t>
      </w:r>
      <w:hyperlink r:id="rId211"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123" w:name="P1477"/>
      <w:bookmarkEnd w:id="123"/>
      <w:r>
        <w:t>14.1.5. Площадь промышленного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(далее - инженерная инфраструктура)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(далее - транспортная инфраструктура), должна составлять не менее 8 га территории земельного участка.</w:t>
      </w:r>
    </w:p>
    <w:p w:rsidR="009237EE" w:rsidRDefault="009237EE">
      <w:pPr>
        <w:pStyle w:val="ConsPlusNormal"/>
        <w:spacing w:before="220"/>
        <w:ind w:firstLine="540"/>
        <w:jc w:val="both"/>
      </w:pPr>
      <w:r>
        <w:t>14.1.6. Площадь промышленного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которые не применяют упрощенную систему налогообложения,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w:t>
      </w:r>
    </w:p>
    <w:p w:rsidR="009237EE" w:rsidRDefault="009237EE">
      <w:pPr>
        <w:pStyle w:val="ConsPlusNormal"/>
        <w:spacing w:before="220"/>
        <w:ind w:firstLine="540"/>
        <w:jc w:val="both"/>
      </w:pPr>
      <w:r>
        <w:t>14.1.7. Промышленный парк может располагаться на территории инновационного территориального кластера.</w:t>
      </w:r>
    </w:p>
    <w:p w:rsidR="009237EE" w:rsidRDefault="009237EE">
      <w:pPr>
        <w:pStyle w:val="ConsPlusNormal"/>
        <w:spacing w:before="220"/>
        <w:ind w:firstLine="540"/>
        <w:jc w:val="both"/>
      </w:pPr>
      <w:r>
        <w:t>14.1.8. Промышленный парк является агропромышленным в случае размещения на его территории специализированных агропромышленных производств.</w:t>
      </w:r>
    </w:p>
    <w:p w:rsidR="009237EE" w:rsidRDefault="009237EE">
      <w:pPr>
        <w:pStyle w:val="ConsPlusNormal"/>
        <w:spacing w:before="220"/>
        <w:ind w:firstLine="540"/>
        <w:jc w:val="both"/>
      </w:pPr>
      <w:r>
        <w:t>14.1.9. Основные услуги промышленного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9237EE" w:rsidRDefault="009237EE">
      <w:pPr>
        <w:pStyle w:val="ConsPlusNormal"/>
        <w:spacing w:before="220"/>
        <w:ind w:firstLine="540"/>
        <w:jc w:val="both"/>
      </w:pPr>
      <w:r>
        <w:t>14.1.10. Управление комплексом объектов недвижимости промышленного парка, а также осуществление его организационной деятельности осуществляются управляющей компанией - юридическим лицом, осуществляющим деятельность по управлению созданием, развитием и функционированием промышленного парка, размещающим, координирующим деятельность, а также оказывающим комплекс услуг, содействующих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парка (далее - управляющая компания промышленного парка).</w:t>
      </w:r>
    </w:p>
    <w:p w:rsidR="009237EE" w:rsidRDefault="009237EE">
      <w:pPr>
        <w:pStyle w:val="ConsPlusNormal"/>
        <w:spacing w:before="220"/>
        <w:ind w:firstLine="540"/>
        <w:jc w:val="both"/>
      </w:pPr>
      <w:r>
        <w:t>14.1.11. Управляющей компания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промышленном парке;</w:t>
      </w:r>
    </w:p>
    <w:p w:rsidR="009237EE" w:rsidRDefault="009237EE">
      <w:pPr>
        <w:pStyle w:val="ConsPlusNormal"/>
        <w:spacing w:before="220"/>
        <w:ind w:firstLine="540"/>
        <w:jc w:val="both"/>
      </w:pPr>
      <w:r>
        <w:t>- сведения об учредителях промышленного парка;</w:t>
      </w:r>
    </w:p>
    <w:p w:rsidR="009237EE" w:rsidRDefault="009237EE">
      <w:pPr>
        <w:pStyle w:val="ConsPlusNormal"/>
        <w:spacing w:before="220"/>
        <w:ind w:firstLine="540"/>
        <w:jc w:val="both"/>
      </w:pPr>
      <w:r>
        <w:t>-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9237EE" w:rsidRDefault="009237EE">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9237EE" w:rsidRDefault="009237EE">
      <w:pPr>
        <w:pStyle w:val="ConsPlusNormal"/>
        <w:spacing w:before="220"/>
        <w:ind w:firstLine="540"/>
        <w:jc w:val="both"/>
      </w:pPr>
      <w:r>
        <w:t>- сведения о деятельности промышленного парка, об его услугах, в том числе о стоимости предоставляемых услуг;</w:t>
      </w:r>
    </w:p>
    <w:p w:rsidR="009237EE" w:rsidRDefault="009237EE">
      <w:pPr>
        <w:pStyle w:val="ConsPlusNormal"/>
        <w:spacing w:before="220"/>
        <w:ind w:firstLine="540"/>
        <w:jc w:val="both"/>
      </w:pPr>
      <w:r>
        <w:t>- отчеты о деятельности промышленного парка за предыдущие годы с момента создания;</w:t>
      </w:r>
    </w:p>
    <w:p w:rsidR="009237EE" w:rsidRDefault="009237EE">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9237EE" w:rsidRDefault="009237EE">
      <w:pPr>
        <w:pStyle w:val="ConsPlusNormal"/>
        <w:spacing w:before="220"/>
        <w:ind w:firstLine="540"/>
        <w:jc w:val="both"/>
      </w:pPr>
      <w:bookmarkStart w:id="124" w:name="P1491"/>
      <w:bookmarkEnd w:id="124"/>
      <w:r>
        <w:t>14.1.12. Управляющая компания промышленного парка обеспечивает реализацию следующих функций:</w:t>
      </w:r>
    </w:p>
    <w:p w:rsidR="009237EE" w:rsidRDefault="009237EE">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инженерной и транспортной инфраструктуры (далее - территория промышленного парка), - и предназначенных для размещения резидентов промышленного парка, зданий, строений, сооружений и их частей, помещений и объектов инфраструктуры промышленного парка;</w:t>
      </w:r>
    </w:p>
    <w:p w:rsidR="009237EE" w:rsidRDefault="009237EE">
      <w:pPr>
        <w:pStyle w:val="ConsPlusNormal"/>
        <w:spacing w:before="220"/>
        <w:ind w:firstLine="540"/>
        <w:jc w:val="both"/>
      </w:pPr>
      <w:r>
        <w:t>б) заключение соглашений о ведении деятельности на территории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9237EE" w:rsidRDefault="009237EE">
      <w:pPr>
        <w:pStyle w:val="ConsPlusNormal"/>
        <w:spacing w:before="220"/>
        <w:ind w:firstLine="540"/>
        <w:jc w:val="both"/>
      </w:pPr>
      <w:r>
        <w:t>в) привлечение новых резидентов на территорию промышленного парка, в том числе субъектов малого и среднего предпринимательства;</w:t>
      </w:r>
    </w:p>
    <w:p w:rsidR="009237EE" w:rsidRDefault="009237EE">
      <w:pPr>
        <w:pStyle w:val="ConsPlusNormal"/>
        <w:spacing w:before="220"/>
        <w:ind w:firstLine="540"/>
        <w:jc w:val="both"/>
      </w:pPr>
      <w: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9237EE" w:rsidRDefault="009237EE">
      <w:pPr>
        <w:pStyle w:val="ConsPlusNormal"/>
        <w:spacing w:before="220"/>
        <w:ind w:firstLine="540"/>
        <w:jc w:val="both"/>
      </w:pPr>
      <w:r>
        <w:t>д)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9237EE" w:rsidRDefault="009237EE">
      <w:pPr>
        <w:pStyle w:val="ConsPlusNormal"/>
        <w:spacing w:before="220"/>
        <w:ind w:firstLine="540"/>
        <w:jc w:val="both"/>
      </w:pPr>
      <w:r>
        <w:t>е) обеспечение водоснабжения и водоотведения на территории промышленного парка;</w:t>
      </w:r>
    </w:p>
    <w:p w:rsidR="009237EE" w:rsidRDefault="009237EE">
      <w:pPr>
        <w:pStyle w:val="ConsPlusNormal"/>
        <w:spacing w:before="220"/>
        <w:ind w:firstLine="540"/>
        <w:jc w:val="both"/>
      </w:pPr>
      <w:r>
        <w:t>ж) сбор информации, необходимой для включения в реестр резидентов промышленного парка.</w:t>
      </w:r>
    </w:p>
    <w:p w:rsidR="009237EE" w:rsidRDefault="009237EE">
      <w:pPr>
        <w:pStyle w:val="ConsPlusNormal"/>
        <w:spacing w:before="220"/>
        <w:ind w:firstLine="540"/>
        <w:jc w:val="both"/>
      </w:pPr>
      <w:r>
        <w:t>14.2. Предоставление субсидии субъекту Российской Федерации на реализацию мероприятий по созданию и развитию технопарка (за исключением капитального ремонта) &lt;1&gt;.</w:t>
      </w:r>
    </w:p>
    <w:p w:rsidR="009237EE" w:rsidRDefault="009237EE">
      <w:pPr>
        <w:pStyle w:val="ConsPlusNormal"/>
        <w:jc w:val="both"/>
      </w:pPr>
      <w:r>
        <w:t xml:space="preserve">(п. 14.2 в ред. </w:t>
      </w:r>
      <w:hyperlink r:id="rId212"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213" w:history="1">
        <w:r>
          <w:rPr>
            <w:color w:val="0000FF"/>
          </w:rPr>
          <w:t>подпунктом "б" пункта 62</w:t>
        </w:r>
      </w:hyperlink>
      <w:r>
        <w:t xml:space="preserve"> Правил.</w:t>
      </w:r>
    </w:p>
    <w:p w:rsidR="009237EE" w:rsidRDefault="009237EE">
      <w:pPr>
        <w:pStyle w:val="ConsPlusNormal"/>
        <w:jc w:val="both"/>
      </w:pPr>
      <w:r>
        <w:t xml:space="preserve">(сноска в ред. </w:t>
      </w:r>
      <w:hyperlink r:id="rId214"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r>
        <w:t xml:space="preserve">14.2.1.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9237EE" w:rsidRDefault="009237EE">
      <w:pPr>
        <w:pStyle w:val="ConsPlusNormal"/>
        <w:jc w:val="both"/>
      </w:pPr>
      <w:r>
        <w:t xml:space="preserve">(п. 14.2.1 в ред. </w:t>
      </w:r>
      <w:hyperlink r:id="rId216" w:history="1">
        <w:r>
          <w:rPr>
            <w:color w:val="0000FF"/>
          </w:rPr>
          <w:t>Приказа</w:t>
        </w:r>
      </w:hyperlink>
      <w:r>
        <w:t xml:space="preserve"> Минэкономразвития России от 04.02.2016 N 42)</w:t>
      </w:r>
    </w:p>
    <w:p w:rsidR="009237EE" w:rsidRDefault="009237EE">
      <w:pPr>
        <w:pStyle w:val="ConsPlusNormal"/>
        <w:spacing w:before="220"/>
        <w:ind w:firstLine="540"/>
        <w:jc w:val="both"/>
      </w:pPr>
      <w:r>
        <w:t>14.2.2. Условиями конкурсного отбора по мероприятию являются:</w:t>
      </w:r>
    </w:p>
    <w:p w:rsidR="009237EE" w:rsidRDefault="009237EE">
      <w:pPr>
        <w:pStyle w:val="ConsPlusNormal"/>
        <w:spacing w:before="220"/>
        <w:ind w:firstLine="540"/>
        <w:jc w:val="both"/>
      </w:pPr>
      <w: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9237EE" w:rsidRDefault="009237EE">
      <w:pPr>
        <w:pStyle w:val="ConsPlusNormal"/>
        <w:spacing w:before="220"/>
        <w:ind w:firstLine="540"/>
        <w:jc w:val="both"/>
      </w:pPr>
      <w:r>
        <w:t xml:space="preserve">б) технопарк создается в соответствии с требованиями, установленными </w:t>
      </w:r>
      <w:hyperlink w:anchor="P1519" w:history="1">
        <w:r>
          <w:rPr>
            <w:color w:val="0000FF"/>
          </w:rPr>
          <w:t>пунктами 14.2.3</w:t>
        </w:r>
      </w:hyperlink>
      <w:r>
        <w:t xml:space="preserve"> - </w:t>
      </w:r>
      <w:hyperlink w:anchor="P1538" w:history="1">
        <w:r>
          <w:rPr>
            <w:color w:val="0000FF"/>
          </w:rPr>
          <w:t>14.2.11</w:t>
        </w:r>
      </w:hyperlink>
      <w:r>
        <w:t xml:space="preserve"> настоящих Условий и требований;</w:t>
      </w:r>
    </w:p>
    <w:p w:rsidR="009237EE" w:rsidRDefault="009237EE">
      <w:pPr>
        <w:pStyle w:val="ConsPlusNormal"/>
        <w:spacing w:before="220"/>
        <w:ind w:firstLine="540"/>
        <w:jc w:val="both"/>
      </w:pPr>
      <w:r>
        <w:t>в) наличие бизнес-плана создания и (или) развития технопарка (далее - бизнес-план технопарка);</w:t>
      </w:r>
    </w:p>
    <w:p w:rsidR="009237EE" w:rsidRDefault="009237EE">
      <w:pPr>
        <w:pStyle w:val="ConsPlusNormal"/>
        <w:spacing w:before="220"/>
        <w:ind w:firstLine="540"/>
        <w:jc w:val="both"/>
      </w:pPr>
      <w:r>
        <w:t>г) наличие концепции создания и (или) развития технопарка, включающая, в том числе определение целей и задач, целесообразности и предпосылок создания технопарка, определение спроса на услуги технопарка, обоснования основных показателей технопарка (включая обоснования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и условий финансирования создания технопарка, оценку имеющихся и возможных рисков, оценку результативности и эффективности создания технопарка;</w:t>
      </w:r>
    </w:p>
    <w:p w:rsidR="009237EE" w:rsidRDefault="009237EE">
      <w:pPr>
        <w:pStyle w:val="ConsPlusNormal"/>
        <w:spacing w:before="220"/>
        <w:ind w:firstLine="540"/>
        <w:jc w:val="both"/>
      </w:pPr>
      <w:r>
        <w:t>д) наличие финансовой модели проекта создания и (или) развития технопарка;</w:t>
      </w:r>
    </w:p>
    <w:p w:rsidR="009237EE" w:rsidRDefault="009237EE">
      <w:pPr>
        <w:pStyle w:val="ConsPlusNormal"/>
        <w:spacing w:before="220"/>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что не менее чем 20% общей площади зданий (помещений) на территории технопарка предполагается для размещения производств указанных резидентов технопарка либо не менее чем 20% общей площади земельных участков технопарка предполагается для размещения производств указанных резидентов технопарка;</w:t>
      </w:r>
    </w:p>
    <w:p w:rsidR="009237EE" w:rsidRDefault="009237EE">
      <w:pPr>
        <w:pStyle w:val="ConsPlusNormal"/>
        <w:spacing w:before="220"/>
        <w:ind w:firstLine="540"/>
        <w:jc w:val="both"/>
      </w:pPr>
      <w:r>
        <w:t>ж) средства субсидии федерального бюджета на финансирование мероприятий по созданию и (или) развитию технопарков, предоставляются субъектам Российской Федерации в целях финансирования следующих направлений:</w:t>
      </w:r>
    </w:p>
    <w:p w:rsidR="009237EE" w:rsidRDefault="009237EE">
      <w:pPr>
        <w:pStyle w:val="ConsPlusNormal"/>
        <w:spacing w:before="220"/>
        <w:ind w:firstLine="540"/>
        <w:jc w:val="both"/>
      </w:pPr>
      <w:r>
        <w:t>- создание и (или) развитие энергетической и транспортной инфраструктуры (дороги);</w:t>
      </w:r>
    </w:p>
    <w:p w:rsidR="009237EE" w:rsidRDefault="009237EE">
      <w:pPr>
        <w:pStyle w:val="ConsPlusNormal"/>
        <w:spacing w:before="220"/>
        <w:ind w:firstLine="540"/>
        <w:jc w:val="both"/>
      </w:pPr>
      <w:r>
        <w:t>- подведение к границе технопарка сетей инженерной инфраструктуры (тепло, газ, электричество, вода, ливневая канализация, система очистки сточных вод, линии связи);</w:t>
      </w:r>
    </w:p>
    <w:p w:rsidR="009237EE" w:rsidRDefault="009237EE">
      <w:pPr>
        <w:pStyle w:val="ConsPlusNormal"/>
        <w:spacing w:before="220"/>
        <w:ind w:firstLine="540"/>
        <w:jc w:val="both"/>
      </w:pPr>
      <w:r>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и производственных площадей;</w:t>
      </w:r>
    </w:p>
    <w:p w:rsidR="009237EE" w:rsidRDefault="009237EE">
      <w:pPr>
        <w:pStyle w:val="ConsPlusNormal"/>
        <w:spacing w:before="220"/>
        <w:ind w:firstLine="540"/>
        <w:jc w:val="both"/>
      </w:pPr>
      <w:r>
        <w:t>-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9237EE" w:rsidRDefault="009237EE">
      <w:pPr>
        <w:pStyle w:val="ConsPlusNormal"/>
        <w:spacing w:before="220"/>
        <w:ind w:firstLine="540"/>
        <w:jc w:val="both"/>
      </w:pPr>
      <w:bookmarkStart w:id="125" w:name="P1519"/>
      <w:bookmarkEnd w:id="125"/>
      <w:r>
        <w:t>14.2.3. Технопарк соответствует следующим требованиям.</w:t>
      </w:r>
    </w:p>
    <w:p w:rsidR="009237EE" w:rsidRDefault="009237EE">
      <w:pPr>
        <w:pStyle w:val="ConsPlusNormal"/>
        <w:spacing w:before="220"/>
        <w:ind w:firstLine="540"/>
        <w:jc w:val="both"/>
      </w:pPr>
      <w:r>
        <w:t>14.2.4. Технопарк - совокупность объектов недвижимости, созданных для осуществления деятельности субъектов малого и среднего предпринимательства в сфере высоких технологий, состоящих из земельных участков, офисных зданий, лабораторных и производственных помещений, объектов инженерной, транспортной, жилой и социальной инфраструктуры &lt;1&gt; (далее - технопарк).</w:t>
      </w:r>
    </w:p>
    <w:p w:rsidR="009237EE" w:rsidRDefault="009237EE">
      <w:pPr>
        <w:pStyle w:val="ConsPlusNormal"/>
        <w:spacing w:before="220"/>
        <w:ind w:firstLine="540"/>
        <w:jc w:val="both"/>
      </w:pPr>
      <w:r>
        <w:t>--------------------------------</w:t>
      </w:r>
    </w:p>
    <w:p w:rsidR="009237EE" w:rsidRDefault="009237EE">
      <w:pPr>
        <w:pStyle w:val="ConsPlusNormal"/>
        <w:spacing w:before="220"/>
        <w:ind w:firstLine="540"/>
        <w:jc w:val="both"/>
      </w:pPr>
      <w:r>
        <w:t xml:space="preserve">&lt;1&gt; В соответствии с </w:t>
      </w:r>
      <w:hyperlink r:id="rId217" w:history="1">
        <w:r>
          <w:rPr>
            <w:color w:val="0000FF"/>
          </w:rPr>
          <w:t>пунктом 4</w:t>
        </w:r>
      </w:hyperlink>
      <w:r>
        <w:t xml:space="preserve"> Правил.</w:t>
      </w:r>
    </w:p>
    <w:p w:rsidR="009237EE" w:rsidRDefault="009237EE">
      <w:pPr>
        <w:pStyle w:val="ConsPlusNormal"/>
        <w:jc w:val="both"/>
      </w:pPr>
      <w:r>
        <w:t xml:space="preserve">(сноска в ред. </w:t>
      </w:r>
      <w:hyperlink r:id="rId218" w:history="1">
        <w:r>
          <w:rPr>
            <w:color w:val="0000FF"/>
          </w:rPr>
          <w:t>Приказа</w:t>
        </w:r>
      </w:hyperlink>
      <w:r>
        <w:t xml:space="preserve"> Минэкономразвития России от 04.02.2016 N 42)</w:t>
      </w:r>
    </w:p>
    <w:p w:rsidR="009237EE" w:rsidRDefault="009237EE">
      <w:pPr>
        <w:pStyle w:val="ConsPlusNormal"/>
        <w:jc w:val="both"/>
      </w:pPr>
    </w:p>
    <w:p w:rsidR="009237EE" w:rsidRDefault="009237EE">
      <w:pPr>
        <w:pStyle w:val="ConsPlusNormal"/>
        <w:ind w:firstLine="540"/>
        <w:jc w:val="both"/>
      </w:pPr>
      <w:bookmarkStart w:id="126" w:name="P1525"/>
      <w:bookmarkEnd w:id="126"/>
      <w:r>
        <w:t>14.2.5. Площадь технопарка должна составлять не менее 5000 кв. метров.</w:t>
      </w:r>
    </w:p>
    <w:p w:rsidR="009237EE" w:rsidRDefault="009237EE">
      <w:pPr>
        <w:pStyle w:val="ConsPlusNormal"/>
        <w:spacing w:before="220"/>
        <w:ind w:firstLine="540"/>
        <w:jc w:val="both"/>
      </w:pPr>
      <w:r>
        <w:t>14.2.6. Управление имущественным комплексом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инновационной, инженерной, технологической и транспортной инфраструктуры (далее - имущественный комплекс технопарка), а также обеспечение его организационной деятельности осуществляется управляющей компанией - юридическим лицом, осуществляющим деятельность по управлению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(далее - управляющая компания технопарка), - отобранной по конкурсу или созданной в соответствии с законодательством Российской Федерации.</w:t>
      </w:r>
    </w:p>
    <w:p w:rsidR="009237EE" w:rsidRDefault="009237EE">
      <w:pPr>
        <w:pStyle w:val="ConsPlusNormal"/>
        <w:spacing w:before="220"/>
        <w:ind w:firstLine="540"/>
        <w:jc w:val="both"/>
      </w:pPr>
      <w:r>
        <w:t>14.2.7. Технопарк может располагаться на территории инновационного территориального кластера.</w:t>
      </w:r>
    </w:p>
    <w:p w:rsidR="009237EE" w:rsidRDefault="009237EE">
      <w:pPr>
        <w:pStyle w:val="ConsPlusNormal"/>
        <w:spacing w:before="220"/>
        <w:ind w:firstLine="540"/>
        <w:jc w:val="both"/>
      </w:pPr>
      <w:r>
        <w:t>14.2.8. Для размещения в технопарке на конкурсной основе привлекаются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9237EE" w:rsidRDefault="009237EE">
      <w:pPr>
        <w:pStyle w:val="ConsPlusNormal"/>
        <w:spacing w:before="220"/>
        <w:ind w:firstLine="540"/>
        <w:jc w:val="both"/>
      </w:pPr>
      <w:r>
        <w:t>14.2.9. Предметом деятельности технопарка является создание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9237EE" w:rsidRDefault="009237EE">
      <w:pPr>
        <w:pStyle w:val="ConsPlusNormal"/>
        <w:spacing w:before="220"/>
        <w:ind w:firstLine="540"/>
        <w:jc w:val="both"/>
      </w:pPr>
      <w:r>
        <w:t>14.2.10. Управляющая компания технопарка обеспечивает на постоянной основе размещение и обновление (актуализацию) (не реже двух раз в месяц) на официальном сайте технопарка в информационно-телекоммуникационной сети "Интернет" следующей информации:</w:t>
      </w:r>
    </w:p>
    <w:p w:rsidR="009237EE" w:rsidRDefault="009237EE">
      <w:pPr>
        <w:pStyle w:val="ConsPlusNormal"/>
        <w:spacing w:before="220"/>
        <w:ind w:firstLine="540"/>
        <w:jc w:val="both"/>
      </w:pPr>
      <w:r>
        <w:t>- общие сведения о технопарке;</w:t>
      </w:r>
    </w:p>
    <w:p w:rsidR="009237EE" w:rsidRDefault="009237EE">
      <w:pPr>
        <w:pStyle w:val="ConsPlusNormal"/>
        <w:spacing w:before="220"/>
        <w:ind w:firstLine="540"/>
        <w:jc w:val="both"/>
      </w:pPr>
      <w:r>
        <w:t>- сведения об учредителях технопарка;</w:t>
      </w:r>
    </w:p>
    <w:p w:rsidR="009237EE" w:rsidRDefault="009237EE">
      <w:pPr>
        <w:pStyle w:val="ConsPlusNormal"/>
        <w:spacing w:before="220"/>
        <w:ind w:firstLine="540"/>
        <w:jc w:val="both"/>
      </w:pPr>
      <w:r>
        <w:t>- сведения о помещениях и площадях технопарка, а также информацию об условиях и сроках проведения конкурсных отборов на размещение в технопарке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9237EE" w:rsidRDefault="009237EE">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9237EE" w:rsidRDefault="009237EE">
      <w:pPr>
        <w:pStyle w:val="ConsPlusNormal"/>
        <w:spacing w:before="220"/>
        <w:ind w:firstLine="540"/>
        <w:jc w:val="both"/>
      </w:pPr>
      <w:r>
        <w:t>- сведения о деятельности технопарка, о его услугах, в том числе о стоимости предоставляемых услуг;</w:t>
      </w:r>
    </w:p>
    <w:p w:rsidR="009237EE" w:rsidRDefault="009237EE">
      <w:pPr>
        <w:pStyle w:val="ConsPlusNormal"/>
        <w:spacing w:before="220"/>
        <w:ind w:firstLine="540"/>
        <w:jc w:val="both"/>
      </w:pPr>
      <w:r>
        <w:t>- отчеты о деятельности технопарка за предыдущие годы с момента создания;</w:t>
      </w:r>
    </w:p>
    <w:p w:rsidR="009237EE" w:rsidRDefault="009237EE">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9237EE" w:rsidRDefault="009237EE">
      <w:pPr>
        <w:pStyle w:val="ConsPlusNormal"/>
        <w:spacing w:before="220"/>
        <w:ind w:firstLine="540"/>
        <w:jc w:val="both"/>
      </w:pPr>
      <w:bookmarkStart w:id="127" w:name="P1538"/>
      <w:bookmarkEnd w:id="127"/>
      <w:r>
        <w:t>14.2.11. Управляющая компания технопарка обеспечивает реализацию следующих функций:</w:t>
      </w:r>
    </w:p>
    <w:p w:rsidR="009237EE" w:rsidRDefault="009237EE">
      <w:pPr>
        <w:pStyle w:val="ConsPlusNormal"/>
        <w:spacing w:before="220"/>
        <w:ind w:firstLine="540"/>
        <w:jc w:val="both"/>
      </w:pPr>
      <w:r>
        <w:t>а) создание технопарка и управление им, в том числе в случае необходимости планировка территории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и размещения резидентов (далее - территория технопарка), проектирования, строительства и эксплуатации объектов имущественного комплекса технопарка;</w:t>
      </w:r>
    </w:p>
    <w:p w:rsidR="009237EE" w:rsidRDefault="009237EE">
      <w:pPr>
        <w:pStyle w:val="ConsPlusNormal"/>
        <w:spacing w:before="220"/>
        <w:ind w:firstLine="540"/>
        <w:jc w:val="both"/>
      </w:pPr>
      <w:r>
        <w:t>б) реализация бизнес-плана создания и (или) развития технопарка;</w:t>
      </w:r>
    </w:p>
    <w:p w:rsidR="009237EE" w:rsidRDefault="009237EE">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9237EE" w:rsidRDefault="009237EE">
      <w:pPr>
        <w:pStyle w:val="ConsPlusNormal"/>
        <w:spacing w:before="220"/>
        <w:ind w:firstLine="540"/>
        <w:jc w:val="both"/>
      </w:pPr>
      <w:r>
        <w:t>г) ведение реестра резидентов технопарка;</w:t>
      </w:r>
    </w:p>
    <w:p w:rsidR="009237EE" w:rsidRDefault="009237EE">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9237EE" w:rsidRDefault="009237EE">
      <w:pPr>
        <w:pStyle w:val="ConsPlusNormal"/>
        <w:spacing w:before="220"/>
        <w:ind w:firstLine="540"/>
        <w:jc w:val="both"/>
      </w:pPr>
      <w:r>
        <w:t>е) управление имущественным комплексом технопарка;</w:t>
      </w:r>
    </w:p>
    <w:p w:rsidR="009237EE" w:rsidRDefault="009237EE">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w:t>
      </w:r>
    </w:p>
    <w:p w:rsidR="009237EE" w:rsidRDefault="009237EE">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9237EE" w:rsidRDefault="009237EE">
      <w:pPr>
        <w:pStyle w:val="ConsPlusNormal"/>
        <w:spacing w:before="220"/>
        <w:ind w:firstLine="540"/>
        <w:jc w:val="both"/>
      </w:pPr>
      <w:r>
        <w:t>и) формирование партнерских отношений и взаимодействия с инвесторами ранней стадии - венчурными фондами, которые имеют возможность инвестировать в развитие резидентов;</w:t>
      </w:r>
    </w:p>
    <w:p w:rsidR="009237EE" w:rsidRDefault="009237EE">
      <w:pPr>
        <w:pStyle w:val="ConsPlusNormal"/>
        <w:spacing w:before="220"/>
        <w:ind w:firstLine="540"/>
        <w:jc w:val="both"/>
      </w:pPr>
      <w:r>
        <w:t>к) формирование партнерских отношений с научными организациями и учреждениями высшего профессионального образования, нацеленных на работу с научными коллективами, в том числе молодежными, в целях формирования на их базе малых инновационных предприятий и кадровое усиление резидентов;</w:t>
      </w:r>
    </w:p>
    <w:p w:rsidR="009237EE" w:rsidRDefault="009237EE">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9237EE" w:rsidRDefault="009237EE">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и резидентах на постоянной или аутсорсинговой основе;</w:t>
      </w:r>
    </w:p>
    <w:p w:rsidR="009237EE" w:rsidRDefault="009237EE">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9237EE" w:rsidRDefault="009237EE">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региональных и федеральных органов исполнительной власти и институтами развития;</w:t>
      </w:r>
    </w:p>
    <w:p w:rsidR="009237EE" w:rsidRDefault="009237EE">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9237EE" w:rsidRDefault="009237EE">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демонстрации продукции резидентов на российских и международных выставках;</w:t>
      </w:r>
    </w:p>
    <w:p w:rsidR="009237EE" w:rsidRDefault="009237EE">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9237EE" w:rsidRDefault="009237EE">
      <w:pPr>
        <w:pStyle w:val="ConsPlusNormal"/>
        <w:spacing w:before="220"/>
        <w:ind w:firstLine="540"/>
        <w:jc w:val="both"/>
      </w:pPr>
      <w: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9237EE" w:rsidRDefault="009237EE">
      <w:pPr>
        <w:pStyle w:val="ConsPlusNormal"/>
        <w:spacing w:before="220"/>
        <w:ind w:firstLine="540"/>
        <w:jc w:val="both"/>
      </w:pPr>
      <w: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9237EE" w:rsidRDefault="009237EE">
      <w:pPr>
        <w:pStyle w:val="ConsPlusNormal"/>
        <w:spacing w:before="220"/>
        <w:ind w:firstLine="540"/>
        <w:jc w:val="both"/>
      </w:pPr>
      <w:r>
        <w:t>ф) обеспечение водоснабжения и водоотведения на территории технопарка;</w:t>
      </w:r>
    </w:p>
    <w:p w:rsidR="009237EE" w:rsidRDefault="009237EE">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28" w:name="P1581"/>
      <w:bookmarkEnd w:id="128"/>
      <w:r>
        <w:t>НАПРАВЛЕНИЯ</w:t>
      </w:r>
    </w:p>
    <w:p w:rsidR="009237EE" w:rsidRDefault="009237EE">
      <w:pPr>
        <w:pStyle w:val="ConsPlusNormal"/>
        <w:jc w:val="center"/>
      </w:pPr>
      <w:r>
        <w:t>РАСХОДОВАНИЯ СУБСИДИИ ФЕДЕРАЛЬНОГО БЮДЖЕТА И БЮДЖЕТА</w:t>
      </w:r>
    </w:p>
    <w:p w:rsidR="009237EE" w:rsidRDefault="009237EE">
      <w:pPr>
        <w:pStyle w:val="ConsPlusNormal"/>
        <w:jc w:val="center"/>
      </w:pPr>
      <w:r>
        <w:t>СУБЪЕКТА РОССИЙСКОЙ ФЕДЕРАЦИИ НА ФИНАНСИРОВАНИЕ ЦЕНТРА</w:t>
      </w:r>
    </w:p>
    <w:p w:rsidR="009237EE" w:rsidRDefault="009237EE">
      <w:pPr>
        <w:pStyle w:val="ConsPlusNormal"/>
        <w:jc w:val="center"/>
      </w:pPr>
      <w:r>
        <w:t>ПОДДЕРЖКИ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19"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jc w:val="center"/>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jc w:val="center"/>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jc w:val="center"/>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1736"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jc w:val="center"/>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jc w:val="center"/>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jc w:val="center"/>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jc w:val="center"/>
            </w:pPr>
            <w:r>
              <w:t xml:space="preserve">Коммунальные услуги, включая аренду помещений </w:t>
            </w:r>
            <w:hyperlink w:anchor="P1737" w:history="1">
              <w:r>
                <w:rPr>
                  <w:color w:val="0000FF"/>
                </w:rPr>
                <w:t>&lt;2&gt;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jc w:val="center"/>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jc w:val="center"/>
            </w:pPr>
            <w:r>
              <w:t>Оплата услуг сторонних организаций и физических лиц (указать по видам консультаций):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9.1</w:t>
            </w:r>
          </w:p>
        </w:tc>
        <w:tc>
          <w:tcPr>
            <w:tcW w:w="3685" w:type="dxa"/>
            <w:vAlign w:val="center"/>
          </w:tcPr>
          <w:p w:rsidR="009237EE" w:rsidRDefault="009237EE">
            <w:pPr>
              <w:pStyle w:val="ConsPlusNormal"/>
              <w:jc w:val="center"/>
            </w:pPr>
            <w:r>
              <w:t>Консультационные услуги с привлечением сторонних профильных экспертов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9.2</w:t>
            </w:r>
          </w:p>
        </w:tc>
        <w:tc>
          <w:tcPr>
            <w:tcW w:w="3685" w:type="dxa"/>
            <w:vAlign w:val="center"/>
          </w:tcPr>
          <w:p w:rsidR="009237EE" w:rsidRDefault="009237EE">
            <w:pPr>
              <w:pStyle w:val="ConsPlusNormal"/>
              <w:jc w:val="center"/>
            </w:pPr>
            <w:r>
              <w:t>Продвижение информации о деятельности центра поддержки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9.3</w:t>
            </w:r>
          </w:p>
        </w:tc>
        <w:tc>
          <w:tcPr>
            <w:tcW w:w="3685" w:type="dxa"/>
            <w:vAlign w:val="center"/>
          </w:tcPr>
          <w:p w:rsidR="009237EE" w:rsidRDefault="009237EE">
            <w:pPr>
              <w:pStyle w:val="ConsPlusNormal"/>
              <w:jc w:val="center"/>
            </w:pPr>
            <w:r>
              <w:t>Содействие в популяризации продукции субъекта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9.4</w:t>
            </w:r>
          </w:p>
        </w:tc>
        <w:tc>
          <w:tcPr>
            <w:tcW w:w="3685" w:type="dxa"/>
            <w:vAlign w:val="center"/>
          </w:tcPr>
          <w:p w:rsidR="009237EE" w:rsidRDefault="009237EE">
            <w:pPr>
              <w:pStyle w:val="ConsPlusNormal"/>
              <w:jc w:val="center"/>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9.5</w:t>
            </w:r>
          </w:p>
        </w:tc>
        <w:tc>
          <w:tcPr>
            <w:tcW w:w="3685" w:type="dxa"/>
            <w:vAlign w:val="center"/>
          </w:tcPr>
          <w:p w:rsidR="009237EE" w:rsidRDefault="009237EE">
            <w:pPr>
              <w:pStyle w:val="ConsPlusNormal"/>
              <w:jc w:val="center"/>
            </w:pPr>
            <w:r>
              <w:t>Проведение патентных исследований для субъектов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jc w:val="center"/>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биржи контактов (указать по темам):</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10.1</w:t>
            </w:r>
          </w:p>
        </w:tc>
        <w:tc>
          <w:tcPr>
            <w:tcW w:w="3685" w:type="dxa"/>
            <w:vAlign w:val="center"/>
          </w:tcPr>
          <w:p w:rsidR="009237EE" w:rsidRDefault="009237EE">
            <w:pPr>
              <w:pStyle w:val="ConsPlusNormal"/>
              <w:jc w:val="center"/>
            </w:pPr>
            <w:r>
              <w:t>Проведение семинара, круглого стола, мастер-класса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10.2</w:t>
            </w:r>
          </w:p>
        </w:tc>
        <w:tc>
          <w:tcPr>
            <w:tcW w:w="3685" w:type="dxa"/>
            <w:vAlign w:val="center"/>
          </w:tcPr>
          <w:p w:rsidR="009237EE" w:rsidRDefault="009237EE">
            <w:pPr>
              <w:pStyle w:val="ConsPlusNormal"/>
              <w:jc w:val="center"/>
            </w:pPr>
            <w:r>
              <w:t>Организация и проведение конференции, форума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10.3</w:t>
            </w:r>
          </w:p>
        </w:tc>
        <w:tc>
          <w:tcPr>
            <w:tcW w:w="3685" w:type="dxa"/>
            <w:vAlign w:val="center"/>
          </w:tcPr>
          <w:p w:rsidR="009237EE" w:rsidRDefault="009237EE">
            <w:pPr>
              <w:pStyle w:val="ConsPlusNormal"/>
              <w:jc w:val="center"/>
            </w:pPr>
            <w:r>
              <w:t>Организация и проведение межрегиональной бизнес-миссии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10.4</w:t>
            </w:r>
          </w:p>
        </w:tc>
        <w:tc>
          <w:tcPr>
            <w:tcW w:w="3685" w:type="dxa"/>
            <w:vAlign w:val="center"/>
          </w:tcPr>
          <w:p w:rsidR="009237EE" w:rsidRDefault="009237EE">
            <w:pPr>
              <w:pStyle w:val="ConsPlusNormal"/>
              <w:jc w:val="center"/>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vAlign w:val="center"/>
          </w:tcPr>
          <w:p w:rsidR="009237EE" w:rsidRDefault="009237EE">
            <w:pPr>
              <w:pStyle w:val="ConsPlusNormal"/>
              <w:jc w:val="center"/>
            </w:pPr>
            <w:r>
              <w:t>Организация предоставления консультаций по деятельности института Уполномоченного по защите прав предпринимателей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vAlign w:val="center"/>
          </w:tcPr>
          <w:p w:rsidR="009237EE" w:rsidRDefault="009237EE">
            <w:pPr>
              <w:pStyle w:val="ConsPlusNormal"/>
              <w:jc w:val="center"/>
            </w:pPr>
            <w:r>
              <w:t>Сертификация или инспекция центра поддержки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29" w:name="P1736"/>
      <w:bookmarkEnd w:id="129"/>
      <w:r>
        <w:t>&lt;1&gt; Только для центра, создаваемого в текущем году.</w:t>
      </w:r>
    </w:p>
    <w:p w:rsidR="009237EE" w:rsidRDefault="009237EE">
      <w:pPr>
        <w:pStyle w:val="ConsPlusNormal"/>
        <w:spacing w:before="220"/>
        <w:ind w:firstLine="540"/>
        <w:jc w:val="both"/>
      </w:pPr>
      <w:bookmarkStart w:id="130" w:name="P1737"/>
      <w:bookmarkEnd w:id="130"/>
      <w:r>
        <w:t>&lt;2&gt;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31" w:name="P1759"/>
      <w:bookmarkEnd w:id="131"/>
      <w:r>
        <w:t>ИНФОРМАЦИЯ</w:t>
      </w:r>
    </w:p>
    <w:p w:rsidR="009237EE" w:rsidRDefault="009237EE">
      <w:pPr>
        <w:pStyle w:val="ConsPlusNormal"/>
        <w:jc w:val="center"/>
      </w:pPr>
      <w:r>
        <w:t>О ПЛАНИРУЕМЫХ РЕЗУЛЬТАТАХ ДЕЯТЕЛЬНОСТИ ЦЕНТРА</w:t>
      </w:r>
    </w:p>
    <w:p w:rsidR="009237EE" w:rsidRDefault="009237EE">
      <w:pPr>
        <w:pStyle w:val="ConsPlusNormal"/>
        <w:jc w:val="center"/>
      </w:pPr>
      <w:r>
        <w:t>ПОДДЕРЖКИ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0"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96"/>
        <w:gridCol w:w="1247"/>
        <w:gridCol w:w="1247"/>
      </w:tblGrid>
      <w:tr w:rsidR="009237EE">
        <w:tc>
          <w:tcPr>
            <w:tcW w:w="680" w:type="dxa"/>
          </w:tcPr>
          <w:p w:rsidR="009237EE" w:rsidRDefault="009237EE">
            <w:pPr>
              <w:pStyle w:val="ConsPlusNormal"/>
              <w:jc w:val="center"/>
            </w:pPr>
            <w:r>
              <w:t>N п/п</w:t>
            </w:r>
          </w:p>
        </w:tc>
        <w:tc>
          <w:tcPr>
            <w:tcW w:w="5896" w:type="dxa"/>
          </w:tcPr>
          <w:p w:rsidR="009237EE" w:rsidRDefault="009237EE">
            <w:pPr>
              <w:pStyle w:val="ConsPlusNormal"/>
              <w:jc w:val="center"/>
            </w:pPr>
            <w:r>
              <w:t>Показатель</w:t>
            </w:r>
          </w:p>
        </w:tc>
        <w:tc>
          <w:tcPr>
            <w:tcW w:w="1247"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 (отчетный год)</w:t>
            </w:r>
          </w:p>
        </w:tc>
      </w:tr>
      <w:tr w:rsidR="009237EE">
        <w:tc>
          <w:tcPr>
            <w:tcW w:w="680" w:type="dxa"/>
          </w:tcPr>
          <w:p w:rsidR="009237EE" w:rsidRDefault="009237EE">
            <w:pPr>
              <w:pStyle w:val="ConsPlusNormal"/>
              <w:jc w:val="center"/>
            </w:pPr>
            <w:r>
              <w:t>1</w:t>
            </w:r>
          </w:p>
        </w:tc>
        <w:tc>
          <w:tcPr>
            <w:tcW w:w="5896" w:type="dxa"/>
          </w:tcPr>
          <w:p w:rsidR="009237EE" w:rsidRDefault="009237EE">
            <w:pPr>
              <w:pStyle w:val="ConsPlusNormal"/>
              <w:jc w:val="center"/>
            </w:pPr>
            <w:r>
              <w:t>2</w:t>
            </w:r>
          </w:p>
        </w:tc>
        <w:tc>
          <w:tcPr>
            <w:tcW w:w="1247"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96" w:type="dxa"/>
          </w:tcPr>
          <w:p w:rsidR="009237EE" w:rsidRDefault="009237EE">
            <w:pPr>
              <w:pStyle w:val="ConsPlusNormal"/>
              <w:jc w:val="center"/>
            </w:pPr>
            <w:r>
              <w:t>Количество проведенных консультаций и мероприятий для субъектов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76" w:type="dxa"/>
            <w:gridSpan w:val="2"/>
            <w:vAlign w:val="center"/>
          </w:tcPr>
          <w:p w:rsidR="009237EE" w:rsidRDefault="009237EE">
            <w:pPr>
              <w:pStyle w:val="ConsPlusNormal"/>
              <w:jc w:val="center"/>
            </w:pPr>
            <w:r>
              <w:t>в том числе по видам:</w:t>
            </w:r>
          </w:p>
        </w:tc>
        <w:tc>
          <w:tcPr>
            <w:tcW w:w="1247"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96" w:type="dxa"/>
          </w:tcPr>
          <w:p w:rsidR="009237EE" w:rsidRDefault="009237EE">
            <w:pPr>
              <w:pStyle w:val="ConsPlusNormal"/>
              <w:jc w:val="center"/>
            </w:pPr>
            <w:r>
              <w:t>консультационные услуги по вопросам финансового планирования</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96" w:type="dxa"/>
          </w:tcPr>
          <w:p w:rsidR="009237EE" w:rsidRDefault="009237EE">
            <w:pPr>
              <w:pStyle w:val="ConsPlusNormal"/>
              <w:jc w:val="center"/>
            </w:pPr>
            <w:r>
              <w:t>консультационные услуги по вопросам маркетингового сопровождения деятельности субъекта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96" w:type="dxa"/>
          </w:tcPr>
          <w:p w:rsidR="009237EE" w:rsidRDefault="009237EE">
            <w:pPr>
              <w:pStyle w:val="ConsPlusNormal"/>
              <w:jc w:val="center"/>
            </w:pPr>
            <w:r>
              <w:t>консультационные услуги по вопросам патентных исследований, патентно-лицензионного сопровождения деятельности субъекта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96" w:type="dxa"/>
          </w:tcPr>
          <w:p w:rsidR="009237EE" w:rsidRDefault="009237EE">
            <w:pPr>
              <w:pStyle w:val="ConsPlusNormal"/>
              <w:jc w:val="center"/>
            </w:pPr>
            <w:r>
              <w:t>консультационные услуги по вопросам правового обеспечения деятельности субъекта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96" w:type="dxa"/>
          </w:tcPr>
          <w:p w:rsidR="009237EE" w:rsidRDefault="009237EE">
            <w:pPr>
              <w:pStyle w:val="ConsPlusNormal"/>
              <w:jc w:val="center"/>
            </w:pPr>
            <w:r>
              <w:t>консультационные услуги по вопросам информационного сопровождения деятельности субъекта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1.6</w:t>
            </w:r>
          </w:p>
        </w:tc>
        <w:tc>
          <w:tcPr>
            <w:tcW w:w="5896" w:type="dxa"/>
          </w:tcPr>
          <w:p w:rsidR="009237EE" w:rsidRDefault="009237EE">
            <w:pPr>
              <w:pStyle w:val="ConsPlusNormal"/>
              <w:jc w:val="center"/>
            </w:pPr>
            <w:r>
              <w:t>консультационные услуги по подбору персонала, по вопросам применения трудового законодательства Российской Федерации</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1.7</w:t>
            </w:r>
          </w:p>
        </w:tc>
        <w:tc>
          <w:tcPr>
            <w:tcW w:w="5896" w:type="dxa"/>
          </w:tcPr>
          <w:p w:rsidR="009237EE" w:rsidRDefault="009237EE">
            <w:pPr>
              <w:pStyle w:val="ConsPlusNormal"/>
              <w:jc w:val="center"/>
            </w:pPr>
            <w:r>
              <w:t>предоставление информации о возможностях получения кредитных и иных финансовых ресурсов</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1.8</w:t>
            </w:r>
          </w:p>
        </w:tc>
        <w:tc>
          <w:tcPr>
            <w:tcW w:w="5896" w:type="dxa"/>
          </w:tcPr>
          <w:p w:rsidR="009237EE" w:rsidRDefault="009237EE">
            <w:pPr>
              <w:pStyle w:val="ConsPlusNormal"/>
              <w:jc w:val="center"/>
            </w:pPr>
            <w:r>
              <w:t>услуги по организации сертификации товаров, работ и услуг субъектов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1.9</w:t>
            </w:r>
          </w:p>
        </w:tc>
        <w:tc>
          <w:tcPr>
            <w:tcW w:w="5896" w:type="dxa"/>
          </w:tcPr>
          <w:p w:rsidR="009237EE" w:rsidRDefault="009237EE">
            <w:pPr>
              <w:pStyle w:val="ConsPlusNormal"/>
              <w:jc w:val="center"/>
            </w:pPr>
            <w:r>
              <w:t>иные консультационные услуги в целях содействия развитию деятельности субъектов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1.10</w:t>
            </w:r>
          </w:p>
        </w:tc>
        <w:tc>
          <w:tcPr>
            <w:tcW w:w="5896" w:type="dxa"/>
          </w:tcPr>
          <w:p w:rsidR="009237EE" w:rsidRDefault="009237EE">
            <w:pPr>
              <w:pStyle w:val="ConsPlusNormal"/>
              <w:jc w:val="center"/>
            </w:pPr>
            <w:r>
              <w:t>проведение для субъектов малого и среднего предпринимательства семинаров, конференций, форумов, круглых столов, издание пособий</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1.11</w:t>
            </w:r>
          </w:p>
        </w:tc>
        <w:tc>
          <w:tcPr>
            <w:tcW w:w="5896" w:type="dxa"/>
          </w:tcPr>
          <w:p w:rsidR="009237EE" w:rsidRDefault="009237EE">
            <w:pPr>
              <w:pStyle w:val="ConsPlusNormal"/>
              <w:jc w:val="center"/>
            </w:pPr>
            <w:r>
              <w:t>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1.12</w:t>
            </w:r>
          </w:p>
        </w:tc>
        <w:tc>
          <w:tcPr>
            <w:tcW w:w="5896" w:type="dxa"/>
          </w:tcPr>
          <w:p w:rsidR="009237EE" w:rsidRDefault="009237EE">
            <w:pPr>
              <w:pStyle w:val="ConsPlusNormal"/>
              <w:jc w:val="center"/>
            </w:pPr>
            <w:r>
              <w:t>количество реализованных мероприятий, направленных на популяризацию предпринимательства и начало собственного дела</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1.13</w:t>
            </w:r>
          </w:p>
        </w:tc>
        <w:tc>
          <w:tcPr>
            <w:tcW w:w="5896" w:type="dxa"/>
          </w:tcPr>
          <w:p w:rsidR="009237EE" w:rsidRDefault="009237EE">
            <w:pPr>
              <w:pStyle w:val="ConsPlusNormal"/>
              <w:jc w:val="center"/>
            </w:pPr>
            <w:r>
              <w:t>Количество проведенных межрегиональных бизнес-миссий</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1.14</w:t>
            </w:r>
          </w:p>
        </w:tc>
        <w:tc>
          <w:tcPr>
            <w:tcW w:w="5896" w:type="dxa"/>
          </w:tcPr>
          <w:p w:rsidR="009237EE" w:rsidRDefault="009237EE">
            <w:pPr>
              <w:pStyle w:val="ConsPlusNormal"/>
              <w:jc w:val="center"/>
            </w:pPr>
            <w:r>
              <w:t>Количество выставочно-ярмарочных мероприятий в Российской Федерации</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96" w:type="dxa"/>
          </w:tcPr>
          <w:p w:rsidR="009237EE" w:rsidRDefault="009237EE">
            <w:pPr>
              <w:pStyle w:val="ConsPlusNormal"/>
              <w:jc w:val="center"/>
            </w:pPr>
            <w:r>
              <w:t>Количество субъектов малого и среднего предпринимательства, получивших государственную поддержку</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576" w:type="dxa"/>
            <w:gridSpan w:val="2"/>
            <w:vAlign w:val="center"/>
          </w:tcPr>
          <w:p w:rsidR="009237EE" w:rsidRDefault="009237EE">
            <w:pPr>
              <w:pStyle w:val="ConsPlusNormal"/>
              <w:jc w:val="center"/>
            </w:pPr>
            <w:r>
              <w:t>в том числе:</w:t>
            </w:r>
          </w:p>
        </w:tc>
        <w:tc>
          <w:tcPr>
            <w:tcW w:w="1247" w:type="dxa"/>
            <w:vAlign w:val="center"/>
          </w:tcPr>
          <w:p w:rsidR="009237EE" w:rsidRDefault="009237EE">
            <w:pPr>
              <w:pStyle w:val="ConsPlusNormal"/>
            </w:pP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2.1</w:t>
            </w:r>
          </w:p>
        </w:tc>
        <w:tc>
          <w:tcPr>
            <w:tcW w:w="5896" w:type="dxa"/>
          </w:tcPr>
          <w:p w:rsidR="009237EE" w:rsidRDefault="009237EE">
            <w:pPr>
              <w:pStyle w:val="ConsPlusNormal"/>
              <w:jc w:val="center"/>
            </w:pPr>
            <w:r>
              <w:t>количество субъектов малого и среднего предпринимательства, воспользовавшихся услугами</w:t>
            </w:r>
          </w:p>
        </w:tc>
        <w:tc>
          <w:tcPr>
            <w:tcW w:w="1247"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c>
          <w:tcPr>
            <w:tcW w:w="680" w:type="dxa"/>
            <w:vAlign w:val="center"/>
          </w:tcPr>
          <w:p w:rsidR="009237EE" w:rsidRDefault="009237EE">
            <w:pPr>
              <w:pStyle w:val="ConsPlusNormal"/>
              <w:jc w:val="center"/>
            </w:pPr>
            <w:r>
              <w:t>2.2</w:t>
            </w:r>
          </w:p>
        </w:tc>
        <w:tc>
          <w:tcPr>
            <w:tcW w:w="5896" w:type="dxa"/>
          </w:tcPr>
          <w:p w:rsidR="009237EE" w:rsidRDefault="009237EE">
            <w:pPr>
              <w:pStyle w:val="ConsPlusNormal"/>
              <w:jc w:val="center"/>
            </w:pPr>
            <w:r>
              <w:t>количество субъектов малого и среднего предпринимательства, принявших участие в специальных программах обучения для субъектов малого и среднего предпринимательства</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2.3</w:t>
            </w:r>
          </w:p>
        </w:tc>
        <w:tc>
          <w:tcPr>
            <w:tcW w:w="5896" w:type="dxa"/>
          </w:tcPr>
          <w:p w:rsidR="009237EE" w:rsidRDefault="009237EE">
            <w:pPr>
              <w:pStyle w:val="ConsPlusNormal"/>
              <w:jc w:val="center"/>
            </w:pPr>
            <w:r>
              <w:t>количество субъектов малого и среднего предпринимательства, принявших участие в семинарах, конференциях, форумах, круглых столах</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2.4</w:t>
            </w:r>
          </w:p>
        </w:tc>
        <w:tc>
          <w:tcPr>
            <w:tcW w:w="5896" w:type="dxa"/>
          </w:tcPr>
          <w:p w:rsidR="009237EE" w:rsidRDefault="009237EE">
            <w:pPr>
              <w:pStyle w:val="ConsPlusNormal"/>
              <w:jc w:val="center"/>
            </w:pPr>
            <w:r>
              <w:t>количество субъектов малого и среднего предпринимательства, обратившихся в центр оперативной поддержки предпринимательства (по горячей линии)</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2.5.</w:t>
            </w:r>
          </w:p>
        </w:tc>
        <w:tc>
          <w:tcPr>
            <w:tcW w:w="5896" w:type="dxa"/>
          </w:tcPr>
          <w:p w:rsidR="009237EE" w:rsidRDefault="009237EE">
            <w:pPr>
              <w:pStyle w:val="ConsPlusNormal"/>
              <w:jc w:val="center"/>
            </w:pPr>
            <w:r>
              <w:t>количество субъектов малого и среднего предпринимательства, принявших участие в межрегиональных бизнес-миссиях</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2.6</w:t>
            </w:r>
          </w:p>
        </w:tc>
        <w:tc>
          <w:tcPr>
            <w:tcW w:w="5896" w:type="dxa"/>
          </w:tcPr>
          <w:p w:rsidR="009237EE" w:rsidRDefault="009237EE">
            <w:pPr>
              <w:pStyle w:val="ConsPlusNormal"/>
              <w:jc w:val="center"/>
            </w:pPr>
            <w:r>
              <w:t>количество субъектов малого и среднего предпринимательства, принявших участие в выставочно-ярмарочных мероприятиях в Российской Федерации</w:t>
            </w:r>
          </w:p>
        </w:tc>
        <w:tc>
          <w:tcPr>
            <w:tcW w:w="1247"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3</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32" w:name="P1890"/>
      <w:bookmarkEnd w:id="132"/>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ПОДДЕРЖКИ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1"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247"/>
        <w:gridCol w:w="3288"/>
      </w:tblGrid>
      <w:tr w:rsidR="009237EE">
        <w:tc>
          <w:tcPr>
            <w:tcW w:w="567" w:type="dxa"/>
          </w:tcPr>
          <w:p w:rsidR="009237EE" w:rsidRDefault="009237EE">
            <w:pPr>
              <w:pStyle w:val="ConsPlusNormal"/>
              <w:jc w:val="center"/>
            </w:pPr>
            <w:r>
              <w:t>N п/п</w:t>
            </w:r>
          </w:p>
        </w:tc>
        <w:tc>
          <w:tcPr>
            <w:tcW w:w="3969" w:type="dxa"/>
          </w:tcPr>
          <w:p w:rsidR="009237EE" w:rsidRDefault="009237EE">
            <w:pPr>
              <w:pStyle w:val="ConsPlusNormal"/>
              <w:jc w:val="center"/>
            </w:pPr>
            <w:r>
              <w:t>Наименование показателя</w:t>
            </w:r>
          </w:p>
        </w:tc>
        <w:tc>
          <w:tcPr>
            <w:tcW w:w="1247" w:type="dxa"/>
          </w:tcPr>
          <w:p w:rsidR="009237EE" w:rsidRDefault="009237EE">
            <w:pPr>
              <w:pStyle w:val="ConsPlusNormal"/>
              <w:jc w:val="center"/>
            </w:pPr>
            <w:r>
              <w:t>Коэффициент значимости</w:t>
            </w:r>
          </w:p>
        </w:tc>
        <w:tc>
          <w:tcPr>
            <w:tcW w:w="3288" w:type="dxa"/>
          </w:tcPr>
          <w:p w:rsidR="009237EE" w:rsidRDefault="009237EE">
            <w:pPr>
              <w:pStyle w:val="ConsPlusNormal"/>
              <w:jc w:val="center"/>
            </w:pPr>
            <w:r>
              <w:t>Значение</w:t>
            </w:r>
          </w:p>
        </w:tc>
      </w:tr>
      <w:tr w:rsidR="009237EE">
        <w:tc>
          <w:tcPr>
            <w:tcW w:w="567" w:type="dxa"/>
          </w:tcPr>
          <w:p w:rsidR="009237EE" w:rsidRDefault="009237EE">
            <w:pPr>
              <w:pStyle w:val="ConsPlusNormal"/>
              <w:jc w:val="center"/>
            </w:pPr>
            <w:r>
              <w:t>1</w:t>
            </w:r>
          </w:p>
        </w:tc>
        <w:tc>
          <w:tcPr>
            <w:tcW w:w="3969" w:type="dxa"/>
          </w:tcPr>
          <w:p w:rsidR="009237EE" w:rsidRDefault="009237EE">
            <w:pPr>
              <w:pStyle w:val="ConsPlusNormal"/>
              <w:jc w:val="center"/>
            </w:pPr>
            <w:r>
              <w:t>2</w:t>
            </w:r>
          </w:p>
        </w:tc>
        <w:tc>
          <w:tcPr>
            <w:tcW w:w="1247" w:type="dxa"/>
          </w:tcPr>
          <w:p w:rsidR="009237EE" w:rsidRDefault="009237EE">
            <w:pPr>
              <w:pStyle w:val="ConsPlusNormal"/>
              <w:jc w:val="center"/>
            </w:pPr>
            <w:r>
              <w:t>3</w:t>
            </w:r>
          </w:p>
        </w:tc>
        <w:tc>
          <w:tcPr>
            <w:tcW w:w="3288" w:type="dxa"/>
          </w:tcPr>
          <w:p w:rsidR="009237EE" w:rsidRDefault="009237EE">
            <w:pPr>
              <w:pStyle w:val="ConsPlusNormal"/>
              <w:jc w:val="center"/>
            </w:pPr>
            <w:r>
              <w:t>4</w:t>
            </w:r>
          </w:p>
        </w:tc>
      </w:tr>
      <w:tr w:rsidR="009237EE">
        <w:tc>
          <w:tcPr>
            <w:tcW w:w="567" w:type="dxa"/>
            <w:vAlign w:val="center"/>
          </w:tcPr>
          <w:p w:rsidR="009237EE" w:rsidRDefault="009237EE">
            <w:pPr>
              <w:pStyle w:val="ConsPlusNormal"/>
              <w:jc w:val="center"/>
            </w:pPr>
            <w:r>
              <w:t>1</w:t>
            </w:r>
          </w:p>
        </w:tc>
        <w:tc>
          <w:tcPr>
            <w:tcW w:w="3969" w:type="dxa"/>
          </w:tcPr>
          <w:p w:rsidR="009237EE" w:rsidRDefault="009237EE">
            <w:pPr>
              <w:pStyle w:val="ConsPlusNormal"/>
              <w:jc w:val="center"/>
            </w:pPr>
            <w:r>
              <w:t>Количество субъектов малого и среднего предпринимательства, получивших государственную поддержку, ед.</w:t>
            </w:r>
          </w:p>
        </w:tc>
        <w:tc>
          <w:tcPr>
            <w:tcW w:w="1247" w:type="dxa"/>
            <w:vAlign w:val="center"/>
          </w:tcPr>
          <w:p w:rsidR="009237EE" w:rsidRDefault="009237EE">
            <w:pPr>
              <w:pStyle w:val="ConsPlusNormal"/>
              <w:jc w:val="center"/>
            </w:pPr>
            <w:r>
              <w:t>0,3</w:t>
            </w:r>
          </w:p>
        </w:tc>
        <w:tc>
          <w:tcPr>
            <w:tcW w:w="3288" w:type="dxa"/>
            <w:vAlign w:val="center"/>
          </w:tcPr>
          <w:p w:rsidR="009237EE" w:rsidRDefault="009237EE">
            <w:pPr>
              <w:pStyle w:val="ConsPlusNormal"/>
              <w:jc w:val="center"/>
            </w:pPr>
            <w:r>
              <w:t>1 000 ед. и более - 100 баллов,</w:t>
            </w:r>
          </w:p>
          <w:p w:rsidR="009237EE" w:rsidRDefault="009237EE">
            <w:pPr>
              <w:pStyle w:val="ConsPlusNormal"/>
              <w:jc w:val="center"/>
            </w:pPr>
            <w:r>
              <w:t>от 500 ед. до 1 000 ед. - 50 баллов,</w:t>
            </w:r>
          </w:p>
          <w:p w:rsidR="009237EE" w:rsidRDefault="009237EE">
            <w:pPr>
              <w:pStyle w:val="ConsPlusNormal"/>
              <w:jc w:val="center"/>
            </w:pPr>
            <w:r>
              <w:t>менее 500 ед. - 0 баллов.</w:t>
            </w:r>
          </w:p>
        </w:tc>
      </w:tr>
      <w:tr w:rsidR="009237EE">
        <w:tc>
          <w:tcPr>
            <w:tcW w:w="567" w:type="dxa"/>
            <w:vAlign w:val="center"/>
          </w:tcPr>
          <w:p w:rsidR="009237EE" w:rsidRDefault="009237EE">
            <w:pPr>
              <w:pStyle w:val="ConsPlusNormal"/>
              <w:jc w:val="center"/>
            </w:pPr>
            <w:r>
              <w:t>2</w:t>
            </w:r>
          </w:p>
        </w:tc>
        <w:tc>
          <w:tcPr>
            <w:tcW w:w="3969" w:type="dxa"/>
          </w:tcPr>
          <w:p w:rsidR="009237EE" w:rsidRDefault="009237EE">
            <w:pPr>
              <w:pStyle w:val="ConsPlusNormal"/>
              <w:jc w:val="center"/>
            </w:pPr>
            <w:r>
              <w:t>Количество проведенных консультаций и мероприятий для субъектов малого и среднего предпринимательства, ед.</w:t>
            </w:r>
          </w:p>
        </w:tc>
        <w:tc>
          <w:tcPr>
            <w:tcW w:w="1247" w:type="dxa"/>
            <w:vAlign w:val="center"/>
          </w:tcPr>
          <w:p w:rsidR="009237EE" w:rsidRDefault="009237EE">
            <w:pPr>
              <w:pStyle w:val="ConsPlusNormal"/>
              <w:jc w:val="center"/>
            </w:pPr>
            <w:r>
              <w:t>0,3</w:t>
            </w:r>
          </w:p>
        </w:tc>
        <w:tc>
          <w:tcPr>
            <w:tcW w:w="3288"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567" w:type="dxa"/>
            <w:vAlign w:val="center"/>
          </w:tcPr>
          <w:p w:rsidR="009237EE" w:rsidRDefault="009237EE">
            <w:pPr>
              <w:pStyle w:val="ConsPlusNormal"/>
              <w:jc w:val="center"/>
            </w:pPr>
            <w:r>
              <w:t>3</w:t>
            </w:r>
          </w:p>
        </w:tc>
        <w:tc>
          <w:tcPr>
            <w:tcW w:w="3969" w:type="dxa"/>
          </w:tcPr>
          <w:p w:rsidR="009237EE" w:rsidRDefault="009237EE">
            <w:pPr>
              <w:pStyle w:val="ConsPlusNormal"/>
              <w:jc w:val="center"/>
            </w:pPr>
            <w:r>
              <w:t>Количество проведенных для субъектов малого и среднего предпринимательства семинаров, конференций, форумов, круглых столов, межрегиональных бизнес-миссий, выставочно-ярмарочных мероприятий в Российской Федерации, ед.</w:t>
            </w:r>
          </w:p>
        </w:tc>
        <w:tc>
          <w:tcPr>
            <w:tcW w:w="1247" w:type="dxa"/>
            <w:vAlign w:val="center"/>
          </w:tcPr>
          <w:p w:rsidR="009237EE" w:rsidRDefault="009237EE">
            <w:pPr>
              <w:pStyle w:val="ConsPlusNormal"/>
              <w:jc w:val="center"/>
            </w:pPr>
            <w:r>
              <w:t>0,2</w:t>
            </w:r>
          </w:p>
        </w:tc>
        <w:tc>
          <w:tcPr>
            <w:tcW w:w="3288"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567" w:type="dxa"/>
            <w:vAlign w:val="center"/>
          </w:tcPr>
          <w:p w:rsidR="009237EE" w:rsidRDefault="009237EE">
            <w:pPr>
              <w:pStyle w:val="ConsPlusNormal"/>
              <w:jc w:val="center"/>
            </w:pPr>
            <w:r>
              <w:t>4</w:t>
            </w:r>
          </w:p>
        </w:tc>
        <w:tc>
          <w:tcPr>
            <w:tcW w:w="3969" w:type="dxa"/>
          </w:tcPr>
          <w:p w:rsidR="009237EE" w:rsidRDefault="009237EE">
            <w:pPr>
              <w:pStyle w:val="ConsPlusNormal"/>
              <w:jc w:val="center"/>
            </w:pPr>
            <w:r>
              <w:t>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w:t>
            </w:r>
          </w:p>
        </w:tc>
        <w:tc>
          <w:tcPr>
            <w:tcW w:w="1247" w:type="dxa"/>
            <w:vAlign w:val="center"/>
          </w:tcPr>
          <w:p w:rsidR="009237EE" w:rsidRDefault="009237EE">
            <w:pPr>
              <w:pStyle w:val="ConsPlusNormal"/>
              <w:jc w:val="center"/>
            </w:pPr>
            <w:r>
              <w:t>0,2</w:t>
            </w:r>
          </w:p>
        </w:tc>
        <w:tc>
          <w:tcPr>
            <w:tcW w:w="3288" w:type="dxa"/>
            <w:vAlign w:val="center"/>
          </w:tcPr>
          <w:p w:rsidR="009237EE" w:rsidRDefault="009237EE">
            <w:pPr>
              <w:pStyle w:val="ConsPlusNormal"/>
              <w:jc w:val="center"/>
            </w:pPr>
            <w:r>
              <w:t>5 ед. и более - 100 баллов,</w:t>
            </w:r>
          </w:p>
          <w:p w:rsidR="009237EE" w:rsidRDefault="009237EE">
            <w:pPr>
              <w:pStyle w:val="ConsPlusNormal"/>
              <w:jc w:val="center"/>
            </w:pPr>
            <w:r>
              <w:t>от 2 до 5 ед. - 50 баллов,</w:t>
            </w:r>
          </w:p>
          <w:p w:rsidR="009237EE" w:rsidRDefault="009237EE">
            <w:pPr>
              <w:pStyle w:val="ConsPlusNormal"/>
              <w:jc w:val="center"/>
            </w:pPr>
            <w:r>
              <w:t>менее 2 ед. - 0 баллов</w:t>
            </w:r>
          </w:p>
        </w:tc>
      </w:tr>
      <w:tr w:rsidR="009237EE">
        <w:tc>
          <w:tcPr>
            <w:tcW w:w="4536" w:type="dxa"/>
            <w:gridSpan w:val="2"/>
          </w:tcPr>
          <w:p w:rsidR="009237EE" w:rsidRDefault="009237EE">
            <w:pPr>
              <w:pStyle w:val="ConsPlusNormal"/>
              <w:jc w:val="center"/>
            </w:pPr>
            <w:r>
              <w:t>Итого</w:t>
            </w:r>
          </w:p>
        </w:tc>
        <w:tc>
          <w:tcPr>
            <w:tcW w:w="1247" w:type="dxa"/>
          </w:tcPr>
          <w:p w:rsidR="009237EE" w:rsidRDefault="009237EE">
            <w:pPr>
              <w:pStyle w:val="ConsPlusNormal"/>
              <w:jc w:val="center"/>
            </w:pPr>
            <w:r>
              <w:t>1</w:t>
            </w:r>
          </w:p>
        </w:tc>
        <w:tc>
          <w:tcPr>
            <w:tcW w:w="3288" w:type="dxa"/>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4</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33" w:name="P1954"/>
      <w:bookmarkEnd w:id="133"/>
      <w:r>
        <w:t>НАПРАВЛЕНИЯ</w:t>
      </w:r>
    </w:p>
    <w:p w:rsidR="009237EE" w:rsidRDefault="009237EE">
      <w:pPr>
        <w:pStyle w:val="ConsPlusNormal"/>
        <w:jc w:val="center"/>
      </w:pPr>
      <w:r>
        <w:t>РАСХОДОВАНИЯ СУБСИДИИ ФЕДЕРАЛЬНОГО БЮДЖЕТА И БЮДЖЕТА</w:t>
      </w:r>
    </w:p>
    <w:p w:rsidR="009237EE" w:rsidRDefault="009237EE">
      <w:pPr>
        <w:pStyle w:val="ConsPlusNormal"/>
        <w:jc w:val="center"/>
      </w:pPr>
      <w:r>
        <w:t>СУБЪЕКТА РОССИЙСКОЙ ФЕДЕРАЦИИ НА ФИНАНСИРОВАНИЕ ЦЕНТРА</w:t>
      </w:r>
    </w:p>
    <w:p w:rsidR="009237EE" w:rsidRDefault="009237EE">
      <w:pPr>
        <w:pStyle w:val="ConsPlusNormal"/>
        <w:jc w:val="center"/>
      </w:pPr>
      <w:r>
        <w:t>(АГЕНТСТВА) КООРДИНАЦИИ ПОДДЕРЖКИ ЭКСПОРТНО ОРИЕНТИРОВАННЫХ</w:t>
      </w:r>
    </w:p>
    <w:p w:rsidR="009237EE" w:rsidRDefault="009237EE">
      <w:pPr>
        <w:pStyle w:val="ConsPlusNormal"/>
        <w:jc w:val="center"/>
      </w:pPr>
      <w:r>
        <w:t>СУБЪЕКТОВ МАЛОГО И СРЕДНЕГО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2"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Мероприятия</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jc w:val="center"/>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jc w:val="center"/>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jc w:val="center"/>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170"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jc w:val="center"/>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jc w:val="center"/>
            </w:pPr>
            <w:r>
              <w:t xml:space="preserve">Командировки </w:t>
            </w:r>
            <w:hyperlink w:anchor="P2171" w:history="1">
              <w:r>
                <w:rPr>
                  <w:color w:val="0000FF"/>
                </w:rPr>
                <w:t>&lt;2&gt;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jc w:val="center"/>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jc w:val="center"/>
            </w:pPr>
            <w:r>
              <w:t>Коммунальные услуги, включая аренду помещений площадью не более 100 кв. м</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jc w:val="center"/>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jc w:val="center"/>
            </w:pPr>
            <w:r>
              <w:t>Оплата услуг сторонних организаций и физических лиц по видам расходов: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9.1</w:t>
            </w:r>
          </w:p>
        </w:tc>
        <w:tc>
          <w:tcPr>
            <w:tcW w:w="3685" w:type="dxa"/>
            <w:vAlign w:val="center"/>
          </w:tcPr>
          <w:p w:rsidR="009237EE" w:rsidRDefault="009237EE">
            <w:pPr>
              <w:pStyle w:val="ConsPlusNormal"/>
              <w:jc w:val="center"/>
            </w:pPr>
            <w:r>
              <w:t>Проведение маркетинговых исследований иностранных рынков для субъектов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9.2</w:t>
            </w:r>
          </w:p>
        </w:tc>
        <w:tc>
          <w:tcPr>
            <w:tcW w:w="3685" w:type="dxa"/>
          </w:tcPr>
          <w:p w:rsidR="009237EE" w:rsidRDefault="009237EE">
            <w:pPr>
              <w:pStyle w:val="ConsPlusNormal"/>
              <w:jc w:val="center"/>
            </w:pPr>
            <w:r>
              <w:t>Консультационные услуги с привлечением сторонних профильных экспертов по тематике внешнеэкономической деятельности</w:t>
            </w:r>
          </w:p>
        </w:tc>
        <w:tc>
          <w:tcPr>
            <w:tcW w:w="850" w:type="dxa"/>
          </w:tcPr>
          <w:p w:rsidR="009237EE" w:rsidRDefault="009237EE">
            <w:pPr>
              <w:pStyle w:val="ConsPlusNormal"/>
            </w:pPr>
          </w:p>
        </w:tc>
        <w:tc>
          <w:tcPr>
            <w:tcW w:w="1361" w:type="dxa"/>
          </w:tcPr>
          <w:p w:rsidR="009237EE" w:rsidRDefault="009237EE">
            <w:pPr>
              <w:pStyle w:val="ConsPlusNormal"/>
            </w:pPr>
          </w:p>
        </w:tc>
        <w:tc>
          <w:tcPr>
            <w:tcW w:w="1134" w:type="dxa"/>
          </w:tcPr>
          <w:p w:rsidR="009237EE" w:rsidRDefault="009237EE">
            <w:pPr>
              <w:pStyle w:val="ConsPlusNormal"/>
            </w:pPr>
          </w:p>
        </w:tc>
        <w:tc>
          <w:tcPr>
            <w:tcW w:w="1361" w:type="dxa"/>
          </w:tcPr>
          <w:p w:rsidR="009237EE" w:rsidRDefault="009237EE">
            <w:pPr>
              <w:pStyle w:val="ConsPlusNormal"/>
            </w:pPr>
          </w:p>
        </w:tc>
      </w:tr>
      <w:tr w:rsidR="009237EE">
        <w:tc>
          <w:tcPr>
            <w:tcW w:w="680" w:type="dxa"/>
            <w:vAlign w:val="center"/>
          </w:tcPr>
          <w:p w:rsidR="009237EE" w:rsidRDefault="009237EE">
            <w:pPr>
              <w:pStyle w:val="ConsPlusNormal"/>
              <w:jc w:val="center"/>
            </w:pPr>
            <w:r>
              <w:t>9.3</w:t>
            </w:r>
          </w:p>
        </w:tc>
        <w:tc>
          <w:tcPr>
            <w:tcW w:w="3685" w:type="dxa"/>
            <w:vAlign w:val="center"/>
          </w:tcPr>
          <w:p w:rsidR="009237EE" w:rsidRDefault="009237EE">
            <w:pPr>
              <w:pStyle w:val="ConsPlusNormal"/>
              <w:jc w:val="center"/>
            </w:pPr>
            <w:r>
              <w:t>Создание на иностранном языке или модернизация существующих сайтов экспортно ориентированных субъектов малого и среднего предпринимательства, содержащих контактную информацию об организации, а также информацию о производимых ею товарах (работах, услугах)</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9.4</w:t>
            </w:r>
          </w:p>
        </w:tc>
        <w:tc>
          <w:tcPr>
            <w:tcW w:w="3685" w:type="dxa"/>
            <w:vAlign w:val="center"/>
          </w:tcPr>
          <w:p w:rsidR="009237EE" w:rsidRDefault="009237EE">
            <w:pPr>
              <w:pStyle w:val="ConsPlusNormal"/>
              <w:jc w:val="center"/>
            </w:pPr>
            <w:r>
              <w:t>Продвижение информации о деятельности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9.5</w:t>
            </w:r>
          </w:p>
        </w:tc>
        <w:tc>
          <w:tcPr>
            <w:tcW w:w="3685" w:type="dxa"/>
            <w:vAlign w:val="center"/>
          </w:tcPr>
          <w:p w:rsidR="009237EE" w:rsidRDefault="009237EE">
            <w:pPr>
              <w:pStyle w:val="ConsPlusNormal"/>
              <w:jc w:val="center"/>
            </w:pPr>
            <w:r>
              <w:t>Создание, обеспечение работы и перевод на английский язык интернет-сайта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9.6</w:t>
            </w:r>
          </w:p>
        </w:tc>
        <w:tc>
          <w:tcPr>
            <w:tcW w:w="3685" w:type="dxa"/>
            <w:vAlign w:val="center"/>
          </w:tcPr>
          <w:p w:rsidR="009237EE" w:rsidRDefault="009237EE">
            <w:pPr>
              <w:pStyle w:val="ConsPlusNormal"/>
              <w:jc w:val="center"/>
            </w:pPr>
            <w: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9.7</w:t>
            </w:r>
          </w:p>
        </w:tc>
        <w:tc>
          <w:tcPr>
            <w:tcW w:w="3685" w:type="dxa"/>
          </w:tcPr>
          <w:p w:rsidR="009237EE" w:rsidRDefault="009237EE">
            <w:pPr>
              <w:pStyle w:val="ConsPlusNormal"/>
              <w:jc w:val="center"/>
            </w:pPr>
            <w:r>
              <w:t>Содействие в обеспечении защиты интеллектуальной собственности, в том числе получении патентов на результаты интеллектуальной деятельности, в Российской Федерации и за рубежом</w:t>
            </w:r>
          </w:p>
        </w:tc>
        <w:tc>
          <w:tcPr>
            <w:tcW w:w="850" w:type="dxa"/>
          </w:tcPr>
          <w:p w:rsidR="009237EE" w:rsidRDefault="009237EE">
            <w:pPr>
              <w:pStyle w:val="ConsPlusNormal"/>
            </w:pPr>
          </w:p>
        </w:tc>
        <w:tc>
          <w:tcPr>
            <w:tcW w:w="1361" w:type="dxa"/>
          </w:tcPr>
          <w:p w:rsidR="009237EE" w:rsidRDefault="009237EE">
            <w:pPr>
              <w:pStyle w:val="ConsPlusNormal"/>
            </w:pPr>
          </w:p>
        </w:tc>
        <w:tc>
          <w:tcPr>
            <w:tcW w:w="1134" w:type="dxa"/>
          </w:tcPr>
          <w:p w:rsidR="009237EE" w:rsidRDefault="009237EE">
            <w:pPr>
              <w:pStyle w:val="ConsPlusNormal"/>
            </w:pPr>
          </w:p>
        </w:tc>
        <w:tc>
          <w:tcPr>
            <w:tcW w:w="1361" w:type="dxa"/>
          </w:tcPr>
          <w:p w:rsidR="009237EE" w:rsidRDefault="009237EE">
            <w:pPr>
              <w:pStyle w:val="ConsPlusNormal"/>
            </w:pPr>
          </w:p>
        </w:tc>
      </w:tr>
      <w:tr w:rsidR="009237EE">
        <w:tc>
          <w:tcPr>
            <w:tcW w:w="680" w:type="dxa"/>
            <w:vAlign w:val="center"/>
          </w:tcPr>
          <w:p w:rsidR="009237EE" w:rsidRDefault="009237EE">
            <w:pPr>
              <w:pStyle w:val="ConsPlusNormal"/>
              <w:jc w:val="center"/>
            </w:pPr>
            <w:r>
              <w:t>9.8</w:t>
            </w:r>
          </w:p>
        </w:tc>
        <w:tc>
          <w:tcPr>
            <w:tcW w:w="3685" w:type="dxa"/>
            <w:vAlign w:val="center"/>
          </w:tcPr>
          <w:p w:rsidR="009237EE" w:rsidRDefault="009237EE">
            <w:pPr>
              <w:pStyle w:val="ConsPlusNormal"/>
              <w:jc w:val="center"/>
            </w:pPr>
            <w:r>
              <w:t>Содействие в формировании и продвижении экспортного и соответствующего инвестиционного предложения, в том числе в подготовке, переводе на иностранные языки презентационных и других материалов в электронном и печатном виде</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9.9</w:t>
            </w:r>
          </w:p>
        </w:tc>
        <w:tc>
          <w:tcPr>
            <w:tcW w:w="3685" w:type="dxa"/>
            <w:vAlign w:val="center"/>
          </w:tcPr>
          <w:p w:rsidR="009237EE" w:rsidRDefault="009237EE">
            <w:pPr>
              <w:pStyle w:val="ConsPlusNormal"/>
              <w:jc w:val="center"/>
            </w:pPr>
            <w:r>
              <w:t>Проведение патентных исследований иностранных рынков для субъектов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jc w:val="center"/>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10.1</w:t>
            </w:r>
          </w:p>
        </w:tc>
        <w:tc>
          <w:tcPr>
            <w:tcW w:w="3685" w:type="dxa"/>
            <w:vAlign w:val="center"/>
          </w:tcPr>
          <w:p w:rsidR="009237EE" w:rsidRDefault="009237EE">
            <w:pPr>
              <w:pStyle w:val="ConsPlusNormal"/>
              <w:jc w:val="center"/>
            </w:pPr>
            <w:r>
              <w:t>Проведение семинара, круглого стола, мастер-класса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10.2</w:t>
            </w:r>
          </w:p>
        </w:tc>
        <w:tc>
          <w:tcPr>
            <w:tcW w:w="3685" w:type="dxa"/>
            <w:vAlign w:val="center"/>
          </w:tcPr>
          <w:p w:rsidR="009237EE" w:rsidRDefault="009237EE">
            <w:pPr>
              <w:pStyle w:val="ConsPlusNormal"/>
              <w:jc w:val="center"/>
            </w:pPr>
            <w:r>
              <w:t xml:space="preserve">Организация и проведение конференции, форума </w:t>
            </w:r>
            <w:hyperlink w:anchor="P2172" w:history="1">
              <w:r>
                <w:rPr>
                  <w:color w:val="0000FF"/>
                </w:rPr>
                <w:t>&lt;3&gt;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10.3</w:t>
            </w:r>
          </w:p>
        </w:tc>
        <w:tc>
          <w:tcPr>
            <w:tcW w:w="3685" w:type="dxa"/>
            <w:vAlign w:val="center"/>
          </w:tcPr>
          <w:p w:rsidR="009237EE" w:rsidRDefault="009237EE">
            <w:pPr>
              <w:pStyle w:val="ConsPlusNormal"/>
              <w:jc w:val="center"/>
            </w:pPr>
            <w:r>
              <w:t xml:space="preserve">Организация и проведение международной бизнес-миссии </w:t>
            </w:r>
            <w:hyperlink w:anchor="P2173" w:history="1">
              <w:r>
                <w:rPr>
                  <w:color w:val="0000FF"/>
                </w:rPr>
                <w:t>&lt;4&gt;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10.4</w:t>
            </w:r>
          </w:p>
        </w:tc>
        <w:tc>
          <w:tcPr>
            <w:tcW w:w="3685" w:type="dxa"/>
            <w:vAlign w:val="center"/>
          </w:tcPr>
          <w:p w:rsidR="009237EE" w:rsidRDefault="009237EE">
            <w:pPr>
              <w:pStyle w:val="ConsPlusNormal"/>
              <w:jc w:val="center"/>
            </w:pPr>
            <w:r>
              <w:t>Организация и проведение межрегиональной бизнес-миссии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10.5</w:t>
            </w:r>
          </w:p>
        </w:tc>
        <w:tc>
          <w:tcPr>
            <w:tcW w:w="3685" w:type="dxa"/>
            <w:vAlign w:val="center"/>
          </w:tcPr>
          <w:p w:rsidR="009237EE" w:rsidRDefault="009237EE">
            <w:pPr>
              <w:pStyle w:val="ConsPlusNormal"/>
              <w:jc w:val="center"/>
            </w:pPr>
            <w:r>
              <w:t>Организация участия субъектов малого и среднего предпринимательства в выставке в России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10.6</w:t>
            </w:r>
          </w:p>
        </w:tc>
        <w:tc>
          <w:tcPr>
            <w:tcW w:w="3685" w:type="dxa"/>
            <w:vAlign w:val="center"/>
          </w:tcPr>
          <w:p w:rsidR="009237EE" w:rsidRDefault="009237EE">
            <w:pPr>
              <w:pStyle w:val="ConsPlusNormal"/>
              <w:jc w:val="center"/>
            </w:pPr>
            <w:r>
              <w:t>Организация участия субъектов малого и среднего предпринимательства в выставке в иностранном государстве</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10.7</w:t>
            </w:r>
          </w:p>
        </w:tc>
        <w:tc>
          <w:tcPr>
            <w:tcW w:w="3685" w:type="dxa"/>
            <w:vAlign w:val="center"/>
          </w:tcPr>
          <w:p w:rsidR="009237EE" w:rsidRDefault="009237EE">
            <w:pPr>
              <w:pStyle w:val="ConsPlusNormal"/>
              <w:jc w:val="center"/>
            </w:pPr>
            <w:r>
              <w:t>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10.8</w:t>
            </w:r>
          </w:p>
        </w:tc>
        <w:tc>
          <w:tcPr>
            <w:tcW w:w="3685" w:type="dxa"/>
            <w:vAlign w:val="center"/>
          </w:tcPr>
          <w:p w:rsidR="009237EE" w:rsidRDefault="009237EE">
            <w:pPr>
              <w:pStyle w:val="ConsPlusNormal"/>
              <w:jc w:val="center"/>
            </w:pPr>
            <w:r>
              <w:t>Другое (расшифровка)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vAlign w:val="center"/>
          </w:tcPr>
          <w:p w:rsidR="009237EE" w:rsidRDefault="009237EE">
            <w:pPr>
              <w:pStyle w:val="ConsPlusNormal"/>
              <w:jc w:val="center"/>
            </w:pPr>
            <w:r>
              <w:t>Организация и проведение ежегодного регионального конкурса "Лучший экспортер года" среди субъектов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vAlign w:val="center"/>
          </w:tcPr>
          <w:p w:rsidR="009237EE" w:rsidRDefault="009237EE">
            <w:pPr>
              <w:pStyle w:val="ConsPlusNormal"/>
              <w:jc w:val="center"/>
            </w:pPr>
            <w:r>
              <w:t>Доступ к российским и международным информационным порталам и базам данных по тематике внешнеэкономической деятельности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3685" w:type="dxa"/>
            <w:vAlign w:val="center"/>
          </w:tcPr>
          <w:p w:rsidR="009237EE" w:rsidRDefault="009237EE">
            <w:pPr>
              <w:pStyle w:val="ConsPlusNormal"/>
              <w:jc w:val="center"/>
            </w:pPr>
            <w:r>
              <w:t>Расходы на повышение квалификации сотрудников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3685" w:type="dxa"/>
            <w:vAlign w:val="center"/>
          </w:tcPr>
          <w:p w:rsidR="009237EE" w:rsidRDefault="009237EE">
            <w:pPr>
              <w:pStyle w:val="ConsPlusNormal"/>
              <w:jc w:val="center"/>
            </w:pPr>
            <w:r>
              <w:t>Сертификация или инспекция</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34" w:name="P2170"/>
      <w:bookmarkEnd w:id="134"/>
      <w:r>
        <w:t>&lt;1&gt; Только для центров, создаваемых в текущем году.</w:t>
      </w:r>
    </w:p>
    <w:p w:rsidR="009237EE" w:rsidRDefault="009237EE">
      <w:pPr>
        <w:pStyle w:val="ConsPlusNormal"/>
        <w:spacing w:before="220"/>
        <w:ind w:firstLine="540"/>
        <w:jc w:val="both"/>
      </w:pPr>
      <w:bookmarkStart w:id="135" w:name="P2171"/>
      <w:bookmarkEnd w:id="135"/>
      <w:r>
        <w:t>&lt;2&gt; При условии предоставления плана командировок сотрудников, а также плана проведения бизнес-миссий на год.</w:t>
      </w:r>
    </w:p>
    <w:p w:rsidR="009237EE" w:rsidRDefault="009237EE">
      <w:pPr>
        <w:pStyle w:val="ConsPlusNormal"/>
        <w:spacing w:before="220"/>
        <w:ind w:firstLine="540"/>
        <w:jc w:val="both"/>
      </w:pPr>
      <w:bookmarkStart w:id="136" w:name="P2172"/>
      <w:bookmarkEnd w:id="136"/>
      <w:r>
        <w:t>&lt;3&gt; Не менее 100 участников, организация пленарного заседания и не менее 2 тематических круглых столов, панельных дискуссий, сессий.</w:t>
      </w:r>
    </w:p>
    <w:p w:rsidR="009237EE" w:rsidRDefault="009237EE">
      <w:pPr>
        <w:pStyle w:val="ConsPlusNormal"/>
        <w:spacing w:before="220"/>
        <w:ind w:firstLine="540"/>
        <w:jc w:val="both"/>
      </w:pPr>
      <w:bookmarkStart w:id="137" w:name="P2173"/>
      <w:bookmarkEnd w:id="137"/>
      <w:r>
        <w:t>&lt;4&gt; Из средств федерального бюджета не оплачиваются трансфер участников к месту проведения мероприятия, проживание и питание участников.</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5</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38" w:name="P2195"/>
      <w:bookmarkEnd w:id="138"/>
      <w:r>
        <w:t>ИНФОРМАЦИЯ</w:t>
      </w:r>
    </w:p>
    <w:p w:rsidR="009237EE" w:rsidRDefault="009237EE">
      <w:pPr>
        <w:pStyle w:val="ConsPlusNormal"/>
        <w:jc w:val="center"/>
      </w:pPr>
      <w:r>
        <w:t>О ПЛАНИРУЕМЫХ РЕЗУЛЬТАТАХ ДЕЯТЕЛЬНОСТИ ЦЕНТРА (АГЕНТСТВА)</w:t>
      </w:r>
    </w:p>
    <w:p w:rsidR="009237EE" w:rsidRDefault="009237EE">
      <w:pPr>
        <w:pStyle w:val="ConsPlusNormal"/>
        <w:jc w:val="center"/>
      </w:pPr>
      <w:r>
        <w:t>КООРДИНАЦИИ ПОДДЕРЖКИ ЭКСПОРТНО ОРИЕНТИРОВАННЫХ СУБЪЕКТОВ</w:t>
      </w:r>
    </w:p>
    <w:p w:rsidR="009237EE" w:rsidRDefault="009237EE">
      <w:pPr>
        <w:pStyle w:val="ConsPlusNormal"/>
        <w:jc w:val="center"/>
      </w:pPr>
      <w:r>
        <w:t>МАЛОГО И СРЕДНЕГО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3"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 (отчетный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tcPr>
          <w:p w:rsidR="009237EE" w:rsidRDefault="009237EE">
            <w:pPr>
              <w:pStyle w:val="ConsPlusNormal"/>
              <w:jc w:val="center"/>
            </w:pPr>
            <w:r>
              <w:t>Количество субъектов малого и среднего предпринимательства, получивших государственную поддержку в рамках деятельности</w:t>
            </w:r>
          </w:p>
        </w:tc>
        <w:tc>
          <w:tcPr>
            <w:tcW w:w="1304" w:type="dxa"/>
            <w:vAlign w:val="center"/>
          </w:tcPr>
          <w:p w:rsidR="009237EE" w:rsidRDefault="009237EE">
            <w:pPr>
              <w:pStyle w:val="ConsPlusNormal"/>
              <w:jc w:val="center"/>
            </w:pPr>
            <w:r>
              <w:t>единиц</w:t>
            </w:r>
          </w:p>
        </w:tc>
        <w:tc>
          <w:tcPr>
            <w:tcW w:w="1247" w:type="dxa"/>
          </w:tcPr>
          <w:p w:rsidR="009237EE" w:rsidRDefault="009237EE">
            <w:pPr>
              <w:pStyle w:val="ConsPlusNormal"/>
            </w:pPr>
          </w:p>
        </w:tc>
      </w:tr>
      <w:tr w:rsidR="009237EE">
        <w:tblPrEx>
          <w:tblBorders>
            <w:insideV w:val="nil"/>
          </w:tblBorders>
        </w:tblPrEx>
        <w:tc>
          <w:tcPr>
            <w:tcW w:w="6519" w:type="dxa"/>
            <w:gridSpan w:val="2"/>
            <w:tcBorders>
              <w:left w:val="single" w:sz="4" w:space="0" w:color="auto"/>
            </w:tcBorders>
          </w:tcPr>
          <w:p w:rsidR="009237EE" w:rsidRDefault="009237EE">
            <w:pPr>
              <w:pStyle w:val="ConsPlusNormal"/>
              <w:jc w:val="center"/>
            </w:pPr>
            <w:r>
              <w:t>в том числе по видам:</w:t>
            </w:r>
          </w:p>
        </w:tc>
        <w:tc>
          <w:tcPr>
            <w:tcW w:w="2551" w:type="dxa"/>
            <w:gridSpan w:val="2"/>
            <w:tcBorders>
              <w:right w:val="single" w:sz="4" w:space="0" w:color="auto"/>
            </w:tcBorders>
          </w:tcPr>
          <w:p w:rsidR="009237EE" w:rsidRDefault="009237EE">
            <w:pPr>
              <w:pStyle w:val="ConsPlusNormal"/>
              <w:jc w:val="center"/>
            </w:pPr>
          </w:p>
        </w:tc>
      </w:tr>
      <w:tr w:rsidR="009237EE">
        <w:tc>
          <w:tcPr>
            <w:tcW w:w="680" w:type="dxa"/>
            <w:vAlign w:val="center"/>
          </w:tcPr>
          <w:p w:rsidR="009237EE" w:rsidRDefault="009237EE">
            <w:pPr>
              <w:pStyle w:val="ConsPlusNormal"/>
              <w:jc w:val="center"/>
            </w:pPr>
            <w:r>
              <w:t>1.1</w:t>
            </w:r>
          </w:p>
        </w:tc>
        <w:tc>
          <w:tcPr>
            <w:tcW w:w="5839" w:type="dxa"/>
          </w:tcPr>
          <w:p w:rsidR="009237EE" w:rsidRDefault="009237EE">
            <w:pPr>
              <w:pStyle w:val="ConsPlusNormal"/>
              <w:jc w:val="center"/>
            </w:pPr>
            <w:r>
              <w:t>информирование по вопросам экспортной деятельности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tcPr>
          <w:p w:rsidR="009237EE" w:rsidRDefault="009237EE">
            <w:pPr>
              <w:pStyle w:val="ConsPlusNormal"/>
              <w:jc w:val="center"/>
            </w:pPr>
            <w:r>
              <w:t>консультирование по вопросам экспортной деятельности, в том числе посредством привлечения сторонних экспертов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tcPr>
          <w:p w:rsidR="009237EE" w:rsidRDefault="009237EE">
            <w:pPr>
              <w:pStyle w:val="ConsPlusNormal"/>
              <w:jc w:val="center"/>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tcPr>
          <w:p w:rsidR="009237EE" w:rsidRDefault="009237EE">
            <w:pPr>
              <w:pStyle w:val="ConsPlusNormal"/>
              <w:jc w:val="center"/>
            </w:pPr>
            <w:r>
              <w:t>организация встреч и переговоров с иностранными субъектами предпринимательской деятельности на территории субъекта Российской Федерации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39" w:type="dxa"/>
          </w:tcPr>
          <w:p w:rsidR="009237EE" w:rsidRDefault="009237EE">
            <w:pPr>
              <w:pStyle w:val="ConsPlusNormal"/>
              <w:jc w:val="center"/>
            </w:pPr>
            <w: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1.6</w:t>
            </w:r>
          </w:p>
        </w:tc>
        <w:tc>
          <w:tcPr>
            <w:tcW w:w="5839" w:type="dxa"/>
          </w:tcPr>
          <w:p w:rsidR="009237EE" w:rsidRDefault="009237EE">
            <w:pPr>
              <w:pStyle w:val="ConsPlusNormal"/>
              <w:jc w:val="center"/>
            </w:pPr>
            <w:r>
              <w:t>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1.7</w:t>
            </w:r>
          </w:p>
        </w:tc>
        <w:tc>
          <w:tcPr>
            <w:tcW w:w="5839" w:type="dxa"/>
          </w:tcPr>
          <w:p w:rsidR="009237EE" w:rsidRDefault="009237EE">
            <w:pPr>
              <w:pStyle w:val="ConsPlusNormal"/>
              <w:jc w:val="center"/>
            </w:pPr>
            <w:r>
              <w:t>организация вебинаров, круглых столов, конференций, семинаров, мастер-классов по тематике экспортной деятельности для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1.8</w:t>
            </w:r>
          </w:p>
        </w:tc>
        <w:tc>
          <w:tcPr>
            <w:tcW w:w="5839" w:type="dxa"/>
          </w:tcPr>
          <w:p w:rsidR="009237EE" w:rsidRDefault="009237EE">
            <w:pPr>
              <w:pStyle w:val="ConsPlusNormal"/>
              <w:jc w:val="center"/>
            </w:pPr>
            <w:r>
              <w:t>содействие в организации участия субъектов малого и среднего предпринимательства в международных и межрегиональных бизнес-миссиях</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1.9</w:t>
            </w:r>
          </w:p>
        </w:tc>
        <w:tc>
          <w:tcPr>
            <w:tcW w:w="5839" w:type="dxa"/>
          </w:tcPr>
          <w:p w:rsidR="009237EE" w:rsidRDefault="009237EE">
            <w:pPr>
              <w:pStyle w:val="ConsPlusNormal"/>
              <w:jc w:val="center"/>
            </w:pPr>
            <w:r>
              <w:t>содействие в приведении товаров (работ, услуг) в соответствие с требованиями, необходимыми для экспорта товаров (работ, услуг)</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1.10</w:t>
            </w:r>
          </w:p>
        </w:tc>
        <w:tc>
          <w:tcPr>
            <w:tcW w:w="5839" w:type="dxa"/>
          </w:tcPr>
          <w:p w:rsidR="009237EE" w:rsidRDefault="009237EE">
            <w:pPr>
              <w:pStyle w:val="ConsPlusNormal"/>
              <w:jc w:val="center"/>
            </w:pPr>
            <w: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1.11</w:t>
            </w:r>
          </w:p>
        </w:tc>
        <w:tc>
          <w:tcPr>
            <w:tcW w:w="5839" w:type="dxa"/>
          </w:tcPr>
          <w:p w:rsidR="009237EE" w:rsidRDefault="009237EE">
            <w:pPr>
              <w:pStyle w:val="ConsPlusNormal"/>
              <w:jc w:val="center"/>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tcPr>
          <w:p w:rsidR="009237EE" w:rsidRDefault="009237EE">
            <w:pPr>
              <w:pStyle w:val="ConsPlusNormal"/>
              <w:jc w:val="center"/>
            </w:pPr>
            <w:r>
              <w:t>Количество проведенных консультаций для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2.1</w:t>
            </w:r>
          </w:p>
        </w:tc>
        <w:tc>
          <w:tcPr>
            <w:tcW w:w="5839" w:type="dxa"/>
          </w:tcPr>
          <w:p w:rsidR="009237EE" w:rsidRDefault="009237EE">
            <w:pPr>
              <w:pStyle w:val="ConsPlusNormal"/>
              <w:jc w:val="center"/>
            </w:pPr>
            <w:r>
              <w:t>информирование по вопросам экспортной деятельности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2.2</w:t>
            </w:r>
          </w:p>
        </w:tc>
        <w:tc>
          <w:tcPr>
            <w:tcW w:w="5839" w:type="dxa"/>
          </w:tcPr>
          <w:p w:rsidR="009237EE" w:rsidRDefault="009237EE">
            <w:pPr>
              <w:pStyle w:val="ConsPlusNormal"/>
              <w:jc w:val="center"/>
            </w:pPr>
            <w:r>
              <w:t>консультирование по вопросам экспортной деятельности, в том числе посредством привлечения сторонних экспертов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2.3</w:t>
            </w:r>
          </w:p>
        </w:tc>
        <w:tc>
          <w:tcPr>
            <w:tcW w:w="5839" w:type="dxa"/>
          </w:tcPr>
          <w:p w:rsidR="009237EE" w:rsidRDefault="009237EE">
            <w:pPr>
              <w:pStyle w:val="ConsPlusNormal"/>
              <w:jc w:val="center"/>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2.4</w:t>
            </w:r>
          </w:p>
        </w:tc>
        <w:tc>
          <w:tcPr>
            <w:tcW w:w="5839" w:type="dxa"/>
          </w:tcPr>
          <w:p w:rsidR="009237EE" w:rsidRDefault="009237EE">
            <w:pPr>
              <w:pStyle w:val="ConsPlusNormal"/>
              <w:jc w:val="center"/>
            </w:pPr>
            <w: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2.5</w:t>
            </w:r>
          </w:p>
        </w:tc>
        <w:tc>
          <w:tcPr>
            <w:tcW w:w="5839" w:type="dxa"/>
          </w:tcPr>
          <w:p w:rsidR="009237EE" w:rsidRDefault="009237EE">
            <w:pPr>
              <w:pStyle w:val="ConsPlusNormal"/>
              <w:jc w:val="center"/>
            </w:pPr>
            <w:r>
              <w:t>содействие в приведении товаров (работ, услуг) в соответствие с требованиями, необходимыми для экспорта товаров (работ, услуг)</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2.6</w:t>
            </w:r>
          </w:p>
        </w:tc>
        <w:tc>
          <w:tcPr>
            <w:tcW w:w="5839" w:type="dxa"/>
          </w:tcPr>
          <w:p w:rsidR="009237EE" w:rsidRDefault="009237EE">
            <w:pPr>
              <w:pStyle w:val="ConsPlusNormal"/>
              <w:jc w:val="center"/>
            </w:pPr>
            <w: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2.7</w:t>
            </w:r>
          </w:p>
        </w:tc>
        <w:tc>
          <w:tcPr>
            <w:tcW w:w="5839" w:type="dxa"/>
          </w:tcPr>
          <w:p w:rsidR="009237EE" w:rsidRDefault="009237EE">
            <w:pPr>
              <w:pStyle w:val="ConsPlusNormal"/>
              <w:jc w:val="center"/>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tcPr>
          <w:p w:rsidR="009237EE" w:rsidRDefault="009237EE">
            <w:pPr>
              <w:pStyle w:val="ConsPlusNormal"/>
              <w:jc w:val="center"/>
            </w:pPr>
            <w:r>
              <w:t>Количество организованных и проведенных мероприятий</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w:t>
            </w:r>
          </w:p>
        </w:tc>
        <w:tc>
          <w:tcPr>
            <w:tcW w:w="5839" w:type="dxa"/>
          </w:tcPr>
          <w:p w:rsidR="009237EE" w:rsidRDefault="009237EE">
            <w:pPr>
              <w:pStyle w:val="ConsPlusNormal"/>
              <w:jc w:val="center"/>
            </w:pPr>
            <w:r>
              <w:t>международные бизнес-миссии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3.2</w:t>
            </w:r>
          </w:p>
        </w:tc>
        <w:tc>
          <w:tcPr>
            <w:tcW w:w="5839" w:type="dxa"/>
          </w:tcPr>
          <w:p w:rsidR="009237EE" w:rsidRDefault="009237EE">
            <w:pPr>
              <w:pStyle w:val="ConsPlusNormal"/>
              <w:jc w:val="center"/>
            </w:pPr>
            <w:r>
              <w:t>межрегиональные бизнес-миссии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3.3</w:t>
            </w:r>
          </w:p>
        </w:tc>
        <w:tc>
          <w:tcPr>
            <w:tcW w:w="5839" w:type="dxa"/>
          </w:tcPr>
          <w:p w:rsidR="009237EE" w:rsidRDefault="009237EE">
            <w:pPr>
              <w:pStyle w:val="ConsPlusNormal"/>
              <w:jc w:val="center"/>
            </w:pPr>
            <w:r>
              <w:t>выставочно-ярмарочные и конгрессные мероприятия в Российской Федерации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3.4</w:t>
            </w:r>
          </w:p>
        </w:tc>
        <w:tc>
          <w:tcPr>
            <w:tcW w:w="5839" w:type="dxa"/>
          </w:tcPr>
          <w:p w:rsidR="009237EE" w:rsidRDefault="009237EE">
            <w:pPr>
              <w:pStyle w:val="ConsPlusNormal"/>
              <w:jc w:val="center"/>
            </w:pPr>
            <w:r>
              <w:t>выставочно-ярмарочные и конгрессные мероприятия в иностранных государствах</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3.5</w:t>
            </w:r>
          </w:p>
        </w:tc>
        <w:tc>
          <w:tcPr>
            <w:tcW w:w="5839" w:type="dxa"/>
          </w:tcPr>
          <w:p w:rsidR="009237EE" w:rsidRDefault="009237EE">
            <w:pPr>
              <w:pStyle w:val="ConsPlusNormal"/>
              <w:jc w:val="center"/>
            </w:pPr>
            <w:r>
              <w:t>конференции, форумы и другие промоутерские мероприятия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3.6</w:t>
            </w:r>
          </w:p>
        </w:tc>
        <w:tc>
          <w:tcPr>
            <w:tcW w:w="5839" w:type="dxa"/>
          </w:tcPr>
          <w:p w:rsidR="009237EE" w:rsidRDefault="009237EE">
            <w:pPr>
              <w:pStyle w:val="ConsPlusNormal"/>
              <w:jc w:val="center"/>
            </w:pPr>
            <w:r>
              <w:t>семинары, мастер-классы и другие обучающие мероприятия по тематике экспортной деятельности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3.7</w:t>
            </w:r>
          </w:p>
        </w:tc>
        <w:tc>
          <w:tcPr>
            <w:tcW w:w="5839" w:type="dxa"/>
          </w:tcPr>
          <w:p w:rsidR="009237EE" w:rsidRDefault="009237EE">
            <w:pPr>
              <w:pStyle w:val="ConsPlusNormal"/>
              <w:jc w:val="center"/>
            </w:pPr>
            <w:r>
              <w:t>прием иностранной делегации территории субъекта Российской Федерации с целью проведения бизнес-встреч и продвижения российской продукции на экспорт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3.8</w:t>
            </w:r>
          </w:p>
        </w:tc>
        <w:tc>
          <w:tcPr>
            <w:tcW w:w="5839" w:type="dxa"/>
          </w:tcPr>
          <w:p w:rsidR="009237EE" w:rsidRDefault="009237EE">
            <w:pPr>
              <w:pStyle w:val="ConsPlusNormal"/>
              <w:jc w:val="center"/>
            </w:pPr>
            <w:r>
              <w:t>ежегодный конкурс "Лучший экспортер года" среди субъектов малого и среднего предпринимательства</w:t>
            </w:r>
          </w:p>
        </w:tc>
        <w:tc>
          <w:tcPr>
            <w:tcW w:w="1304" w:type="dxa"/>
            <w:vAlign w:val="center"/>
          </w:tcPr>
          <w:p w:rsidR="009237EE" w:rsidRDefault="009237EE">
            <w:pPr>
              <w:pStyle w:val="ConsPlusNormal"/>
              <w:jc w:val="center"/>
            </w:pPr>
            <w:r>
              <w:t>проведен/не проведен</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tcPr>
          <w:p w:rsidR="009237EE" w:rsidRDefault="009237EE">
            <w:pPr>
              <w:pStyle w:val="ConsPlusNormal"/>
              <w:jc w:val="center"/>
            </w:pPr>
            <w:r>
              <w:t>Количество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tcPr>
          <w:p w:rsidR="009237EE" w:rsidRDefault="009237EE">
            <w:pPr>
              <w:pStyle w:val="ConsPlusNormal"/>
              <w:jc w:val="center"/>
            </w:pPr>
            <w:r>
              <w:t>Количество субъектов малого и среднего предпринимательства, заключивших экспортные контракты при содействии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5.1</w:t>
            </w:r>
          </w:p>
        </w:tc>
        <w:tc>
          <w:tcPr>
            <w:tcW w:w="5839" w:type="dxa"/>
          </w:tcPr>
          <w:p w:rsidR="009237EE" w:rsidRDefault="009237EE">
            <w:pPr>
              <w:pStyle w:val="ConsPlusNormal"/>
              <w:jc w:val="center"/>
            </w:pPr>
            <w:r>
              <w:t>заключивших экспортный контракт впервые</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5.2</w:t>
            </w:r>
          </w:p>
        </w:tc>
        <w:tc>
          <w:tcPr>
            <w:tcW w:w="5839" w:type="dxa"/>
          </w:tcPr>
          <w:p w:rsidR="009237EE" w:rsidRDefault="009237EE">
            <w:pPr>
              <w:pStyle w:val="ConsPlusNormal"/>
              <w:jc w:val="center"/>
            </w:pPr>
            <w:r>
              <w:t>ранее уже экспортировавших продукцию</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839" w:type="dxa"/>
          </w:tcPr>
          <w:p w:rsidR="009237EE" w:rsidRDefault="009237EE">
            <w:pPr>
              <w:pStyle w:val="ConsPlusNormal"/>
              <w:jc w:val="center"/>
            </w:pPr>
            <w:r>
              <w:t>Количество субъектов малого и среднего предпринимательства, осуществляющих экспортную деятельность в субъекте Российской Федерации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6</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39" w:name="P2380"/>
      <w:bookmarkEnd w:id="139"/>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(АГЕНТСТВА) КООРДИНАЦИИ ПОДДЕРЖКИ</w:t>
      </w:r>
    </w:p>
    <w:p w:rsidR="009237EE" w:rsidRDefault="009237EE">
      <w:pPr>
        <w:pStyle w:val="ConsPlusNormal"/>
        <w:jc w:val="center"/>
      </w:pPr>
      <w:r>
        <w:t>ЭКСПОРТНО ОРИЕНТИРОВАННЫХ СУБЪЕКТОВ МАЛОГО</w:t>
      </w:r>
    </w:p>
    <w:p w:rsidR="009237EE" w:rsidRDefault="009237EE">
      <w:pPr>
        <w:pStyle w:val="ConsPlusNormal"/>
        <w:jc w:val="center"/>
      </w:pPr>
      <w:r>
        <w:t>И СРЕДНЕГО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4"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Коэффициент значимости</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tcPr>
          <w:p w:rsidR="009237EE" w:rsidRDefault="009237EE">
            <w:pPr>
              <w:pStyle w:val="ConsPlusNormal"/>
              <w:jc w:val="center"/>
            </w:pPr>
            <w:r>
              <w:t>Отношение количества субъектов малого и среднего предпринимательства, воспользовавшихся услугами центра координации поддержки экспортно ориентированных субъектов малого и среднего предпринимательства, к общему количеству субъектов малого и среднего предпринимательства, зарегистрированных в субъекте Российской Федерации</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0,03</w:t>
            </w:r>
          </w:p>
        </w:tc>
      </w:tr>
      <w:tr w:rsidR="009237EE">
        <w:tc>
          <w:tcPr>
            <w:tcW w:w="680" w:type="dxa"/>
            <w:vAlign w:val="center"/>
          </w:tcPr>
          <w:p w:rsidR="009237EE" w:rsidRDefault="009237EE">
            <w:pPr>
              <w:pStyle w:val="ConsPlusNormal"/>
              <w:jc w:val="center"/>
            </w:pPr>
            <w:r>
              <w:t>2</w:t>
            </w:r>
          </w:p>
        </w:tc>
        <w:tc>
          <w:tcPr>
            <w:tcW w:w="5839" w:type="dxa"/>
          </w:tcPr>
          <w:p w:rsidR="009237EE" w:rsidRDefault="009237EE">
            <w:pPr>
              <w:pStyle w:val="ConsPlusNormal"/>
              <w:jc w:val="center"/>
            </w:pPr>
            <w:r>
              <w:t>Изменение количества субъектов малого и среднего предпринимательства, осуществляющих экспортную деятельность в субъекте Российской Федерации, в сравнении с предыдущим годом</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0,03</w:t>
            </w:r>
          </w:p>
        </w:tc>
      </w:tr>
      <w:tr w:rsidR="009237EE">
        <w:tc>
          <w:tcPr>
            <w:tcW w:w="680" w:type="dxa"/>
            <w:vAlign w:val="center"/>
          </w:tcPr>
          <w:p w:rsidR="009237EE" w:rsidRDefault="009237EE">
            <w:pPr>
              <w:pStyle w:val="ConsPlusNormal"/>
              <w:jc w:val="center"/>
            </w:pPr>
            <w:r>
              <w:t>3</w:t>
            </w:r>
          </w:p>
        </w:tc>
        <w:tc>
          <w:tcPr>
            <w:tcW w:w="5839" w:type="dxa"/>
          </w:tcPr>
          <w:p w:rsidR="009237EE" w:rsidRDefault="009237EE">
            <w:pPr>
              <w:pStyle w:val="ConsPlusNormal"/>
              <w:jc w:val="center"/>
            </w:pPr>
            <w:r>
              <w:t>Изменение доли статистической стоимости товаров, поставленных на экспорт субъектами малого и среднего предпринимательства субъекта Российской Федерации, к общему объему экспорта субъекта Российской Федерации, в % к предыдущему периоду (календарный год)</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0,03</w:t>
            </w:r>
          </w:p>
        </w:tc>
      </w:tr>
      <w:tr w:rsidR="009237EE">
        <w:tc>
          <w:tcPr>
            <w:tcW w:w="680" w:type="dxa"/>
            <w:vAlign w:val="center"/>
          </w:tcPr>
          <w:p w:rsidR="009237EE" w:rsidRDefault="009237EE">
            <w:pPr>
              <w:pStyle w:val="ConsPlusNormal"/>
              <w:jc w:val="center"/>
            </w:pPr>
            <w:r>
              <w:t>4</w:t>
            </w:r>
          </w:p>
        </w:tc>
        <w:tc>
          <w:tcPr>
            <w:tcW w:w="5839" w:type="dxa"/>
          </w:tcPr>
          <w:p w:rsidR="009237EE" w:rsidRDefault="009237EE">
            <w:pPr>
              <w:pStyle w:val="ConsPlusNormal"/>
              <w:jc w:val="center"/>
            </w:pPr>
            <w:r>
              <w:t>Отношение объема экспортных поставок, осуществленных при содействии центра координации поддержки экспортно ориентированных субъектов малого и среднего предпринимательства, к объему экспортных поставок, осуществленных субъектами малого и среднего предпринимательства - экспортерами субъекта Российской Федерации</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0,06</w:t>
            </w:r>
          </w:p>
        </w:tc>
      </w:tr>
      <w:tr w:rsidR="009237EE">
        <w:tc>
          <w:tcPr>
            <w:tcW w:w="680" w:type="dxa"/>
            <w:vAlign w:val="center"/>
          </w:tcPr>
          <w:p w:rsidR="009237EE" w:rsidRDefault="009237EE">
            <w:pPr>
              <w:pStyle w:val="ConsPlusNormal"/>
              <w:jc w:val="center"/>
            </w:pPr>
            <w:r>
              <w:t>5</w:t>
            </w:r>
          </w:p>
        </w:tc>
        <w:tc>
          <w:tcPr>
            <w:tcW w:w="5839" w:type="dxa"/>
          </w:tcPr>
          <w:p w:rsidR="009237EE" w:rsidRDefault="009237EE">
            <w:pPr>
              <w:pStyle w:val="ConsPlusNormal"/>
              <w:jc w:val="center"/>
            </w:pPr>
            <w:r>
              <w:t>Отношение количества субъектов малого и среднего предпринимательства, заключивших экспортные контракты при содействии центра координации поддержки экспортно ориентированных субъектов малого и среднего предпринимательства, к количеству субъектов малого и среднего предпринимательства, воспользовавшихся услугами центра координации поддержки экспортно ориентированных субъектов малого и среднего предпринимательства</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0,2</w:t>
            </w:r>
          </w:p>
        </w:tc>
      </w:tr>
      <w:tr w:rsidR="009237EE">
        <w:tc>
          <w:tcPr>
            <w:tcW w:w="680" w:type="dxa"/>
            <w:vAlign w:val="center"/>
          </w:tcPr>
          <w:p w:rsidR="009237EE" w:rsidRDefault="009237EE">
            <w:pPr>
              <w:pStyle w:val="ConsPlusNormal"/>
              <w:jc w:val="center"/>
            </w:pPr>
            <w:r>
              <w:t>6</w:t>
            </w:r>
          </w:p>
        </w:tc>
        <w:tc>
          <w:tcPr>
            <w:tcW w:w="5839" w:type="dxa"/>
          </w:tcPr>
          <w:p w:rsidR="009237EE" w:rsidRDefault="009237EE">
            <w:pPr>
              <w:pStyle w:val="ConsPlusNormal"/>
              <w:jc w:val="center"/>
            </w:pPr>
            <w:r>
              <w:t>Отношение количества впервые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 к общему количеству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0,2</w:t>
            </w:r>
          </w:p>
        </w:tc>
      </w:tr>
      <w:tr w:rsidR="009237EE">
        <w:tc>
          <w:tcPr>
            <w:tcW w:w="680" w:type="dxa"/>
            <w:vAlign w:val="center"/>
          </w:tcPr>
          <w:p w:rsidR="009237EE" w:rsidRDefault="009237EE">
            <w:pPr>
              <w:pStyle w:val="ConsPlusNormal"/>
              <w:jc w:val="center"/>
            </w:pPr>
            <w:r>
              <w:t>7</w:t>
            </w:r>
          </w:p>
        </w:tc>
        <w:tc>
          <w:tcPr>
            <w:tcW w:w="5839" w:type="dxa"/>
          </w:tcPr>
          <w:p w:rsidR="009237EE" w:rsidRDefault="009237EE">
            <w:pPr>
              <w:pStyle w:val="ConsPlusNormal"/>
              <w:jc w:val="center"/>
            </w:pPr>
            <w:r>
              <w:t>Долевое отношение количества экспортных контрактов, заключенных субъектами малого и среднего предпринимательства при содействии центра координации поддержки малого и среднего предпринимательства, по которым состоялась и не состоялась отгрузка товаров (выполнение работ, оказание услуг) за отчетный период</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0,3</w:t>
            </w:r>
          </w:p>
        </w:tc>
      </w:tr>
      <w:tr w:rsidR="009237EE">
        <w:tc>
          <w:tcPr>
            <w:tcW w:w="680" w:type="dxa"/>
            <w:vAlign w:val="center"/>
          </w:tcPr>
          <w:p w:rsidR="009237EE" w:rsidRDefault="009237EE">
            <w:pPr>
              <w:pStyle w:val="ConsPlusNormal"/>
              <w:jc w:val="center"/>
            </w:pPr>
            <w:r>
              <w:t>8</w:t>
            </w:r>
          </w:p>
        </w:tc>
        <w:tc>
          <w:tcPr>
            <w:tcW w:w="5839" w:type="dxa"/>
          </w:tcPr>
          <w:p w:rsidR="009237EE" w:rsidRDefault="009237EE">
            <w:pPr>
              <w:pStyle w:val="ConsPlusNormal"/>
              <w:jc w:val="center"/>
            </w:pPr>
            <w:r>
              <w:t>Отношение количества экспортных контрактов субъектов малого и среднего предпринимательства, заключенных при содействии центра координации поддержки экспортно ориентированных субъектов малого и среднего предпринимательства к средневзвешенному количеству экспортных контрактов всех центров</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jc w:val="center"/>
            </w:pPr>
            <w:r>
              <w:t>0,15</w:t>
            </w:r>
          </w:p>
        </w:tc>
      </w:tr>
      <w:tr w:rsidR="009237EE">
        <w:tc>
          <w:tcPr>
            <w:tcW w:w="680" w:type="dxa"/>
            <w:vAlign w:val="center"/>
          </w:tcPr>
          <w:p w:rsidR="009237EE" w:rsidRDefault="009237EE">
            <w:pPr>
              <w:pStyle w:val="ConsPlusNormal"/>
            </w:pPr>
          </w:p>
        </w:tc>
        <w:tc>
          <w:tcPr>
            <w:tcW w:w="5839" w:type="dxa"/>
          </w:tcPr>
          <w:p w:rsidR="009237EE" w:rsidRDefault="009237EE">
            <w:pPr>
              <w:pStyle w:val="ConsPlusNormal"/>
              <w:jc w:val="center"/>
            </w:pPr>
            <w:r>
              <w:t xml:space="preserve">Итого </w:t>
            </w:r>
            <w:hyperlink w:anchor="P2436" w:history="1">
              <w:r>
                <w:rPr>
                  <w:color w:val="0000FF"/>
                </w:rPr>
                <w:t>&lt;1&gt;</w:t>
              </w:r>
            </w:hyperlink>
          </w:p>
        </w:tc>
        <w:tc>
          <w:tcPr>
            <w:tcW w:w="1304" w:type="dxa"/>
            <w:vAlign w:val="center"/>
          </w:tcPr>
          <w:p w:rsidR="009237EE" w:rsidRDefault="009237EE">
            <w:pPr>
              <w:pStyle w:val="ConsPlusNormal"/>
            </w:pPr>
          </w:p>
        </w:tc>
        <w:tc>
          <w:tcPr>
            <w:tcW w:w="1247" w:type="dxa"/>
            <w:vAlign w:val="center"/>
          </w:tcPr>
          <w:p w:rsidR="009237EE" w:rsidRDefault="009237EE">
            <w:pPr>
              <w:pStyle w:val="ConsPlusNormal"/>
              <w:jc w:val="center"/>
            </w:pPr>
            <w:r>
              <w:t>1</w:t>
            </w: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40" w:name="P2436"/>
      <w:bookmarkEnd w:id="140"/>
      <w:r>
        <w:t>&lt;1&gt; Расчет итогового значения показателя эффективности деятельности центра (агентства) координации поддержки экспортно ориентированных субъектов малого и среднего предпринимательства рассчитывается по формуле:</w:t>
      </w:r>
    </w:p>
    <w:p w:rsidR="009237EE" w:rsidRDefault="009237EE">
      <w:pPr>
        <w:pStyle w:val="ConsPlusNormal"/>
        <w:jc w:val="both"/>
      </w:pPr>
    </w:p>
    <w:p w:rsidR="009237EE" w:rsidRDefault="009237EE">
      <w:pPr>
        <w:pStyle w:val="ConsPlusNormal"/>
        <w:jc w:val="center"/>
      </w:pPr>
      <w:r w:rsidRPr="007B760D">
        <w:rPr>
          <w:position w:val="-34"/>
        </w:rPr>
        <w:pict>
          <v:shape id="_x0000_i1031" style="width:157.5pt;height:44pt" coordsize="" o:spt="100" adj="0,,0" path="" filled="f" stroked="f">
            <v:stroke joinstyle="miter"/>
            <v:imagedata r:id="rId225" o:title="base_1_210480_25"/>
            <v:formulas/>
            <v:path o:connecttype="segments"/>
          </v:shape>
        </w:pict>
      </w:r>
      <w:r>
        <w:t>,</w:t>
      </w:r>
    </w:p>
    <w:p w:rsidR="009237EE" w:rsidRDefault="009237EE">
      <w:pPr>
        <w:pStyle w:val="ConsPlusNormal"/>
      </w:pPr>
    </w:p>
    <w:p w:rsidR="009237EE" w:rsidRDefault="009237EE">
      <w:pPr>
        <w:pStyle w:val="ConsPlusNormal"/>
        <w:ind w:firstLine="540"/>
        <w:jc w:val="both"/>
      </w:pPr>
      <w:r>
        <w:t>где:</w:t>
      </w:r>
    </w:p>
    <w:p w:rsidR="009237EE" w:rsidRDefault="009237EE">
      <w:pPr>
        <w:pStyle w:val="ConsPlusNormal"/>
        <w:spacing w:before="220"/>
        <w:ind w:firstLine="540"/>
        <w:jc w:val="both"/>
      </w:pPr>
      <w:r>
        <w:t>Э</w:t>
      </w:r>
      <w:r>
        <w:rPr>
          <w:vertAlign w:val="subscript"/>
        </w:rPr>
        <w:t>i</w:t>
      </w:r>
      <w:r>
        <w:t xml:space="preserve"> - общая эффективность i-го экспортного центра;</w:t>
      </w:r>
    </w:p>
    <w:p w:rsidR="009237EE" w:rsidRDefault="009237EE">
      <w:pPr>
        <w:pStyle w:val="ConsPlusNormal"/>
        <w:spacing w:before="220"/>
        <w:ind w:firstLine="540"/>
        <w:jc w:val="both"/>
      </w:pPr>
      <w:r>
        <w:t>П</w:t>
      </w:r>
      <w:r>
        <w:rPr>
          <w:vertAlign w:val="subscript"/>
        </w:rPr>
        <w:t>ji</w:t>
      </w:r>
      <w:r>
        <w:t xml:space="preserve"> - значение j-го показателя эффективности i-го экспортного центра;</w:t>
      </w:r>
    </w:p>
    <w:p w:rsidR="009237EE" w:rsidRDefault="009237EE">
      <w:pPr>
        <w:pStyle w:val="ConsPlusNormal"/>
        <w:spacing w:before="220"/>
        <w:ind w:firstLine="540"/>
        <w:jc w:val="both"/>
      </w:pPr>
      <w:r>
        <w:t>П</w:t>
      </w:r>
      <w:r>
        <w:rPr>
          <w:vertAlign w:val="subscript"/>
        </w:rPr>
        <w:t>j max</w:t>
      </w:r>
      <w:r>
        <w:t xml:space="preserve"> - максимальное значение j-го показателя в Российской Федерации;</w:t>
      </w:r>
    </w:p>
    <w:p w:rsidR="009237EE" w:rsidRDefault="009237EE">
      <w:pPr>
        <w:pStyle w:val="ConsPlusNormal"/>
        <w:spacing w:before="220"/>
        <w:ind w:firstLine="540"/>
        <w:jc w:val="both"/>
      </w:pPr>
      <w:r>
        <w:t>n - количество показателей, характеризующих эффективность экспортных центров.</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7</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41" w:name="P2466"/>
      <w:bookmarkEnd w:id="141"/>
      <w:r>
        <w:t>НАПРАВЛЕНИЯ</w:t>
      </w:r>
    </w:p>
    <w:p w:rsidR="009237EE" w:rsidRDefault="009237EE">
      <w:pPr>
        <w:pStyle w:val="ConsPlusNormal"/>
        <w:jc w:val="center"/>
      </w:pPr>
      <w:r>
        <w:t>РАСХОДОВАНИЯ СУБСИДИИ ФЕДЕРАЛЬНОГО БЮДЖЕТА И БЮДЖЕТА</w:t>
      </w:r>
    </w:p>
    <w:p w:rsidR="009237EE" w:rsidRDefault="009237EE">
      <w:pPr>
        <w:pStyle w:val="ConsPlusNormal"/>
        <w:jc w:val="center"/>
      </w:pPr>
      <w:r>
        <w:t>СУБЪЕКТА РОССИЙСКОЙ ФЕДЕРАЦИИ НА ФИНАНСИРОВАНИЕ</w:t>
      </w:r>
    </w:p>
    <w:p w:rsidR="009237EE" w:rsidRDefault="009237EE">
      <w:pPr>
        <w:pStyle w:val="ConsPlusNormal"/>
        <w:jc w:val="center"/>
      </w:pPr>
      <w:r>
        <w:t>РЕГИОНАЛЬНОГО ИНТЕГРИРОВАННОГО ЦЕНТРА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6"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Мероприятия</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tcPr>
          <w:p w:rsidR="009237EE" w:rsidRDefault="009237EE">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621"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tcPr>
          <w:p w:rsidR="009237EE" w:rsidRDefault="009237EE">
            <w:pPr>
              <w:pStyle w:val="ConsPlusNormal"/>
            </w:pPr>
            <w:r>
              <w:t xml:space="preserve">Командировки </w:t>
            </w:r>
            <w:hyperlink w:anchor="P2622" w:history="1">
              <w:r>
                <w:rPr>
                  <w:color w:val="0000FF"/>
                </w:rPr>
                <w:t>&lt;2&gt;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tcPr>
          <w:p w:rsidR="009237EE" w:rsidRDefault="009237EE">
            <w:pPr>
              <w:pStyle w:val="ConsPlusNormal"/>
            </w:pPr>
            <w:r>
              <w:t>Коммунальные услуги, включая аренду помещений площадью не более 100 кв. м</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tcPr>
          <w:p w:rsidR="009237EE" w:rsidRDefault="009237EE">
            <w:pPr>
              <w:pStyle w:val="ConsPlusNormal"/>
            </w:pPr>
            <w:r>
              <w:t>Оплата услуг сторонних организаций и физических лиц по видам расходов: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9.1</w:t>
            </w:r>
          </w:p>
        </w:tc>
        <w:tc>
          <w:tcPr>
            <w:tcW w:w="3685" w:type="dxa"/>
          </w:tcPr>
          <w:p w:rsidR="009237EE" w:rsidRDefault="009237EE">
            <w:pPr>
              <w:pStyle w:val="ConsPlusNormal"/>
            </w:pPr>
            <w:r>
              <w:t>Продвижение информации о деятельности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9.2</w:t>
            </w:r>
          </w:p>
        </w:tc>
        <w:tc>
          <w:tcPr>
            <w:tcW w:w="3685" w:type="dxa"/>
          </w:tcPr>
          <w:p w:rsidR="009237EE" w:rsidRDefault="009237EE">
            <w:pPr>
              <w:pStyle w:val="ConsPlusNormal"/>
            </w:pPr>
            <w:r>
              <w:t>Консультационные услуги с привлечением сторонних профильных экспертов по вопросам патентных исследований, технологического и научно-исследовательского сотрудничества с иностранными партнерами</w:t>
            </w:r>
          </w:p>
        </w:tc>
        <w:tc>
          <w:tcPr>
            <w:tcW w:w="850" w:type="dxa"/>
          </w:tcPr>
          <w:p w:rsidR="009237EE" w:rsidRDefault="009237EE">
            <w:pPr>
              <w:pStyle w:val="ConsPlusNormal"/>
            </w:pPr>
          </w:p>
        </w:tc>
        <w:tc>
          <w:tcPr>
            <w:tcW w:w="1361" w:type="dxa"/>
          </w:tcPr>
          <w:p w:rsidR="009237EE" w:rsidRDefault="009237EE">
            <w:pPr>
              <w:pStyle w:val="ConsPlusNormal"/>
            </w:pPr>
          </w:p>
        </w:tc>
        <w:tc>
          <w:tcPr>
            <w:tcW w:w="1134" w:type="dxa"/>
          </w:tcPr>
          <w:p w:rsidR="009237EE" w:rsidRDefault="009237EE">
            <w:pPr>
              <w:pStyle w:val="ConsPlusNormal"/>
            </w:pPr>
          </w:p>
        </w:tc>
        <w:tc>
          <w:tcPr>
            <w:tcW w:w="1361" w:type="dxa"/>
          </w:tcPr>
          <w:p w:rsidR="009237EE" w:rsidRDefault="009237EE">
            <w:pPr>
              <w:pStyle w:val="ConsPlusNormal"/>
            </w:pPr>
          </w:p>
        </w:tc>
      </w:tr>
      <w:tr w:rsidR="009237EE">
        <w:tc>
          <w:tcPr>
            <w:tcW w:w="680" w:type="dxa"/>
            <w:vAlign w:val="center"/>
          </w:tcPr>
          <w:p w:rsidR="009237EE" w:rsidRDefault="009237EE">
            <w:pPr>
              <w:pStyle w:val="ConsPlusNormal"/>
              <w:jc w:val="center"/>
            </w:pPr>
            <w:r>
              <w:t>9.3</w:t>
            </w:r>
          </w:p>
        </w:tc>
        <w:tc>
          <w:tcPr>
            <w:tcW w:w="3685" w:type="dxa"/>
          </w:tcPr>
          <w:p w:rsidR="009237EE" w:rsidRDefault="009237EE">
            <w:pPr>
              <w:pStyle w:val="ConsPlusNormal"/>
            </w:pPr>
            <w:r>
              <w:t>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tcPr>
          <w:p w:rsidR="009237EE" w:rsidRDefault="009237EE">
            <w:pPr>
              <w:pStyle w:val="ConsPlusNormal"/>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10.1</w:t>
            </w:r>
          </w:p>
        </w:tc>
        <w:tc>
          <w:tcPr>
            <w:tcW w:w="3685" w:type="dxa"/>
          </w:tcPr>
          <w:p w:rsidR="009237EE" w:rsidRDefault="009237EE">
            <w:pPr>
              <w:pStyle w:val="ConsPlusNormal"/>
            </w:pPr>
            <w:r>
              <w:t>Организация и проведение семинаров, круглых столов, мастер-классов по вопросам развития делового, технологического и научно-исследовательского сотрудничества в рамках европейской сети поддержки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10.2</w:t>
            </w:r>
          </w:p>
        </w:tc>
        <w:tc>
          <w:tcPr>
            <w:tcW w:w="3685" w:type="dxa"/>
          </w:tcPr>
          <w:p w:rsidR="009237EE" w:rsidRDefault="009237EE">
            <w:pPr>
              <w:pStyle w:val="ConsPlusNormal"/>
            </w:pPr>
            <w:r>
              <w:t xml:space="preserve">Организация и проведение конференции, форума </w:t>
            </w:r>
            <w:hyperlink w:anchor="P2623" w:history="1">
              <w:r>
                <w:rPr>
                  <w:color w:val="0000FF"/>
                </w:rPr>
                <w:t>&lt;3&gt;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10.3</w:t>
            </w:r>
          </w:p>
        </w:tc>
        <w:tc>
          <w:tcPr>
            <w:tcW w:w="3685" w:type="dxa"/>
          </w:tcPr>
          <w:p w:rsidR="009237EE" w:rsidRDefault="009237EE">
            <w:pPr>
              <w:pStyle w:val="ConsPlusNormal"/>
            </w:pPr>
            <w:r>
              <w:t>Содействие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10.4</w:t>
            </w:r>
          </w:p>
        </w:tc>
        <w:tc>
          <w:tcPr>
            <w:tcW w:w="3685" w:type="dxa"/>
          </w:tcPr>
          <w:p w:rsidR="009237EE" w:rsidRDefault="009237EE">
            <w:pPr>
              <w:pStyle w:val="ConsPlusNormal"/>
            </w:pPr>
            <w:r>
              <w:t>Содействие в организации участия 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поддержки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10.5</w:t>
            </w:r>
          </w:p>
        </w:tc>
        <w:tc>
          <w:tcPr>
            <w:tcW w:w="3685" w:type="dxa"/>
          </w:tcPr>
          <w:p w:rsidR="009237EE" w:rsidRDefault="009237EE">
            <w:pPr>
              <w:pStyle w:val="ConsPlusNormal"/>
            </w:pPr>
            <w:r>
              <w:t>Прием иностранной делегации на территории субъекта Российской Федерации с целью делового, технологического и научно-исследовательского сотрудничества с иностранными партнерами, поиск которых предварительно осуществлен посредством европейской сети поддержки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tcPr>
          <w:p w:rsidR="009237EE" w:rsidRDefault="009237EE">
            <w:pPr>
              <w:pStyle w:val="ConsPlusNormal"/>
            </w:pPr>
            <w:r>
              <w:t>Другое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tcPr>
          <w:p w:rsidR="009237EE" w:rsidRDefault="009237EE">
            <w:pPr>
              <w:pStyle w:val="ConsPlusNormal"/>
            </w:pPr>
            <w:r>
              <w:t>Расходы на повышение квалификации сотрудников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3685" w:type="dxa"/>
          </w:tcPr>
          <w:p w:rsidR="009237EE" w:rsidRDefault="009237EE">
            <w:pPr>
              <w:pStyle w:val="ConsPlusNormal"/>
            </w:pPr>
            <w:r>
              <w:t>Сертификация или проведение инспекционного контроля (аудита)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42" w:name="P2621"/>
      <w:bookmarkEnd w:id="142"/>
      <w:r>
        <w:t>&lt;1&gt; Только для центров, создаваемых в текущем году.</w:t>
      </w:r>
    </w:p>
    <w:p w:rsidR="009237EE" w:rsidRDefault="009237EE">
      <w:pPr>
        <w:pStyle w:val="ConsPlusNormal"/>
        <w:spacing w:before="220"/>
        <w:ind w:firstLine="540"/>
        <w:jc w:val="both"/>
      </w:pPr>
      <w:bookmarkStart w:id="143" w:name="P2622"/>
      <w:bookmarkEnd w:id="143"/>
      <w:r>
        <w:t>&lt;2&gt; При условии предоставления плана командировок сотрудников (с указанием количества сотрудников РИЦ, страны пребывания), а также плана проведения бизнес-миссий на текущий год.</w:t>
      </w:r>
    </w:p>
    <w:p w:rsidR="009237EE" w:rsidRDefault="009237EE">
      <w:pPr>
        <w:pStyle w:val="ConsPlusNormal"/>
        <w:spacing w:before="220"/>
        <w:ind w:firstLine="540"/>
        <w:jc w:val="both"/>
      </w:pPr>
      <w:bookmarkStart w:id="144" w:name="P2623"/>
      <w:bookmarkEnd w:id="144"/>
      <w:r>
        <w:t>&lt;3&gt; Не менее 100 участников, организация пленарного заседания и не менее 2 тематических круглых столов, панельных дискуссий, сессий.</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8</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45" w:name="P2645"/>
      <w:bookmarkEnd w:id="145"/>
      <w:r>
        <w:t>ИНФОРМАЦИЯ</w:t>
      </w:r>
    </w:p>
    <w:p w:rsidR="009237EE" w:rsidRDefault="009237EE">
      <w:pPr>
        <w:pStyle w:val="ConsPlusNormal"/>
        <w:jc w:val="center"/>
      </w:pPr>
      <w:r>
        <w:t>О ПЛАНИРУЕМЫХ РЕЗУЛЬТАТАХ ДЕЯТЕЛЬНОСТИ</w:t>
      </w:r>
    </w:p>
    <w:p w:rsidR="009237EE" w:rsidRDefault="009237EE">
      <w:pPr>
        <w:pStyle w:val="ConsPlusNormal"/>
        <w:jc w:val="center"/>
      </w:pPr>
      <w:r>
        <w:t>РЕГИОНАЛЬНОГО ИНТЕГРИРОВАННОГО ЦЕНТРА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7"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 (отчетный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jc w:val="center"/>
            </w:pPr>
            <w:r>
              <w:t>Обработанные запросы других стран</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jc w:val="center"/>
            </w:pPr>
            <w:r>
              <w:t>Созданные профили для поиска деловых, технологических, научных партнеров в странах - членах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jc w:val="center"/>
            </w:pPr>
            <w:r>
              <w:t>Количество проведенных консультаций и мероприятий для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9070" w:type="dxa"/>
            <w:gridSpan w:val="4"/>
            <w:vAlign w:val="center"/>
          </w:tcPr>
          <w:p w:rsidR="009237EE" w:rsidRDefault="009237EE">
            <w:pPr>
              <w:pStyle w:val="ConsPlusNormal"/>
              <w:jc w:val="center"/>
            </w:pPr>
            <w:r>
              <w:t>в том числе по видам:</w:t>
            </w:r>
          </w:p>
        </w:tc>
      </w:tr>
      <w:tr w:rsidR="009237EE">
        <w:tc>
          <w:tcPr>
            <w:tcW w:w="680" w:type="dxa"/>
            <w:vAlign w:val="center"/>
          </w:tcPr>
          <w:p w:rsidR="009237EE" w:rsidRDefault="009237EE">
            <w:pPr>
              <w:pStyle w:val="ConsPlusNormal"/>
              <w:jc w:val="center"/>
            </w:pPr>
            <w:r>
              <w:t>3.1</w:t>
            </w:r>
          </w:p>
        </w:tc>
        <w:tc>
          <w:tcPr>
            <w:tcW w:w="5839" w:type="dxa"/>
            <w:vAlign w:val="center"/>
          </w:tcPr>
          <w:p w:rsidR="009237EE" w:rsidRDefault="009237EE">
            <w:pPr>
              <w:pStyle w:val="ConsPlusNormal"/>
              <w:jc w:val="center"/>
            </w:pPr>
            <w:r>
              <w:t>по вопросам делового сотрудничества с партнерами из стран - членов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3.2</w:t>
            </w:r>
          </w:p>
        </w:tc>
        <w:tc>
          <w:tcPr>
            <w:tcW w:w="5839" w:type="dxa"/>
            <w:vAlign w:val="center"/>
          </w:tcPr>
          <w:p w:rsidR="009237EE" w:rsidRDefault="009237EE">
            <w:pPr>
              <w:pStyle w:val="ConsPlusNormal"/>
              <w:jc w:val="center"/>
            </w:pPr>
            <w:r>
              <w:t>по вопросам патентных исследований, обеспечения создания и охраны прав на результаты интеллектуальной деятельности, технологического сотрудничества с партнерами из стран - членов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3.3</w:t>
            </w:r>
          </w:p>
        </w:tc>
        <w:tc>
          <w:tcPr>
            <w:tcW w:w="5839" w:type="dxa"/>
            <w:vAlign w:val="center"/>
          </w:tcPr>
          <w:p w:rsidR="009237EE" w:rsidRDefault="009237EE">
            <w:pPr>
              <w:pStyle w:val="ConsPlusNormal"/>
              <w:jc w:val="center"/>
            </w:pPr>
            <w:r>
              <w:t>по вопросам патентных исследований, обеспечения создания и охраны прав на результаты интеллектуальной деятельности, научно-исследовательского сотрудничества с партнерами из стран - членов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3.4</w:t>
            </w:r>
          </w:p>
        </w:tc>
        <w:tc>
          <w:tcPr>
            <w:tcW w:w="5839" w:type="dxa"/>
            <w:vAlign w:val="center"/>
          </w:tcPr>
          <w:p w:rsidR="009237EE" w:rsidRDefault="009237EE">
            <w:pPr>
              <w:pStyle w:val="ConsPlusNormal"/>
              <w:jc w:val="center"/>
            </w:pPr>
            <w:r>
              <w:t>международные бизнес-миссии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3.5</w:t>
            </w:r>
          </w:p>
        </w:tc>
        <w:tc>
          <w:tcPr>
            <w:tcW w:w="5839" w:type="dxa"/>
            <w:vAlign w:val="center"/>
          </w:tcPr>
          <w:p w:rsidR="009237EE" w:rsidRDefault="009237EE">
            <w:pPr>
              <w:pStyle w:val="ConsPlusNormal"/>
              <w:jc w:val="center"/>
            </w:pPr>
            <w:r>
              <w:t>межрегиональные бизнес-миссии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3.6</w:t>
            </w:r>
          </w:p>
        </w:tc>
        <w:tc>
          <w:tcPr>
            <w:tcW w:w="5839" w:type="dxa"/>
            <w:vAlign w:val="center"/>
          </w:tcPr>
          <w:p w:rsidR="009237EE" w:rsidRDefault="009237EE">
            <w:pPr>
              <w:pStyle w:val="ConsPlusNormal"/>
              <w:jc w:val="center"/>
            </w:pPr>
            <w:r>
              <w:t>конференции, форумы, круглые столы и другие промоутерские мероприятия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3.7</w:t>
            </w:r>
          </w:p>
        </w:tc>
        <w:tc>
          <w:tcPr>
            <w:tcW w:w="5839" w:type="dxa"/>
            <w:vAlign w:val="center"/>
          </w:tcPr>
          <w:p w:rsidR="009237EE" w:rsidRDefault="009237EE">
            <w:pPr>
              <w:pStyle w:val="ConsPlusNormal"/>
              <w:jc w:val="center"/>
            </w:pPr>
            <w:r>
              <w:t>семинары, мастер-классы и другие обучающие мероприятия по тематике деятельности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jc w:val="center"/>
            </w:pPr>
            <w:r>
              <w:t>Количество субъектов малого и среднего предпринимательства, получивших государственную поддержку</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9070" w:type="dxa"/>
            <w:gridSpan w:val="4"/>
            <w:vAlign w:val="center"/>
          </w:tcPr>
          <w:p w:rsidR="009237EE" w:rsidRDefault="009237EE">
            <w:pPr>
              <w:pStyle w:val="ConsPlusNormal"/>
              <w:jc w:val="center"/>
            </w:pPr>
            <w:r>
              <w:t>в том числе по видам:</w:t>
            </w:r>
          </w:p>
        </w:tc>
      </w:tr>
      <w:tr w:rsidR="009237EE">
        <w:tc>
          <w:tcPr>
            <w:tcW w:w="680" w:type="dxa"/>
            <w:vAlign w:val="center"/>
          </w:tcPr>
          <w:p w:rsidR="009237EE" w:rsidRDefault="009237EE">
            <w:pPr>
              <w:pStyle w:val="ConsPlusNormal"/>
              <w:jc w:val="center"/>
            </w:pPr>
            <w:r>
              <w:t>4.1</w:t>
            </w:r>
          </w:p>
        </w:tc>
        <w:tc>
          <w:tcPr>
            <w:tcW w:w="5839" w:type="dxa"/>
            <w:vAlign w:val="center"/>
          </w:tcPr>
          <w:p w:rsidR="009237EE" w:rsidRDefault="009237EE">
            <w:pPr>
              <w:pStyle w:val="ConsPlusNormal"/>
              <w:jc w:val="center"/>
            </w:pPr>
            <w:r>
              <w:t>информационные услуги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4.2</w:t>
            </w:r>
          </w:p>
        </w:tc>
        <w:tc>
          <w:tcPr>
            <w:tcW w:w="5839" w:type="dxa"/>
            <w:vAlign w:val="center"/>
          </w:tcPr>
          <w:p w:rsidR="009237EE" w:rsidRDefault="009237EE">
            <w:pPr>
              <w:pStyle w:val="ConsPlusNormal"/>
              <w:jc w:val="center"/>
            </w:pPr>
            <w:r>
              <w:t>консультационные услуги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4.3</w:t>
            </w:r>
          </w:p>
        </w:tc>
        <w:tc>
          <w:tcPr>
            <w:tcW w:w="5839" w:type="dxa"/>
            <w:vAlign w:val="center"/>
          </w:tcPr>
          <w:p w:rsidR="009237EE" w:rsidRDefault="009237EE">
            <w:pPr>
              <w:pStyle w:val="ConsPlusNormal"/>
              <w:jc w:val="center"/>
            </w:pPr>
            <w:r>
              <w:t>принявших участие в международных мероприятиях</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4.4</w:t>
            </w:r>
          </w:p>
        </w:tc>
        <w:tc>
          <w:tcPr>
            <w:tcW w:w="5839" w:type="dxa"/>
            <w:vAlign w:val="center"/>
          </w:tcPr>
          <w:p w:rsidR="009237EE" w:rsidRDefault="009237EE">
            <w:pPr>
              <w:pStyle w:val="ConsPlusNormal"/>
              <w:jc w:val="center"/>
            </w:pPr>
            <w:r>
              <w:t>принявших участие в семинарах, мастер-классах и других обучающих мероприятиях по тематике деятельности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jc w:val="center"/>
            </w:pPr>
            <w:r>
              <w:t>количество партнеров в сфере делового, технологического и научно-исследовательского сотрудничества, подобранных для российских субъектов малого и среднего предпринимательства с помощью инструментов европейской сети поддержки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5.1</w:t>
            </w:r>
          </w:p>
        </w:tc>
        <w:tc>
          <w:tcPr>
            <w:tcW w:w="5839" w:type="dxa"/>
            <w:vAlign w:val="center"/>
          </w:tcPr>
          <w:p w:rsidR="009237EE" w:rsidRDefault="009237EE">
            <w:pPr>
              <w:pStyle w:val="ConsPlusNormal"/>
              <w:jc w:val="center"/>
            </w:pPr>
            <w:r>
              <w:t>заключивших протоколы и соглашения о намерениях, подписанные при содействии регионального интегрированного центра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5.2</w:t>
            </w:r>
          </w:p>
        </w:tc>
        <w:tc>
          <w:tcPr>
            <w:tcW w:w="5839" w:type="dxa"/>
            <w:vAlign w:val="center"/>
          </w:tcPr>
          <w:p w:rsidR="009237EE" w:rsidRDefault="009237EE">
            <w:pPr>
              <w:pStyle w:val="ConsPlusNormal"/>
              <w:jc w:val="center"/>
            </w:pPr>
            <w:r>
              <w:t>заключивших контракты при содействии регионального интегрированного центра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9070" w:type="dxa"/>
            <w:gridSpan w:val="4"/>
            <w:vAlign w:val="center"/>
          </w:tcPr>
          <w:p w:rsidR="009237EE" w:rsidRDefault="009237EE">
            <w:pPr>
              <w:pStyle w:val="ConsPlusNormal"/>
              <w:jc w:val="center"/>
            </w:pPr>
            <w:r>
              <w:t>в том числе:</w:t>
            </w:r>
          </w:p>
        </w:tc>
      </w:tr>
      <w:tr w:rsidR="009237EE">
        <w:tc>
          <w:tcPr>
            <w:tcW w:w="680" w:type="dxa"/>
            <w:vAlign w:val="center"/>
          </w:tcPr>
          <w:p w:rsidR="009237EE" w:rsidRDefault="009237EE">
            <w:pPr>
              <w:pStyle w:val="ConsPlusNormal"/>
              <w:jc w:val="center"/>
            </w:pPr>
            <w:r>
              <w:t>5.2.1</w:t>
            </w:r>
          </w:p>
        </w:tc>
        <w:tc>
          <w:tcPr>
            <w:tcW w:w="5839" w:type="dxa"/>
            <w:vAlign w:val="center"/>
          </w:tcPr>
          <w:p w:rsidR="009237EE" w:rsidRDefault="009237EE">
            <w:pPr>
              <w:pStyle w:val="ConsPlusNormal"/>
              <w:jc w:val="center"/>
            </w:pPr>
            <w:r>
              <w:t>заключивших контракт впервые</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5.2.2</w:t>
            </w:r>
          </w:p>
        </w:tc>
        <w:tc>
          <w:tcPr>
            <w:tcW w:w="5839" w:type="dxa"/>
            <w:vAlign w:val="center"/>
          </w:tcPr>
          <w:p w:rsidR="009237EE" w:rsidRDefault="009237EE">
            <w:pPr>
              <w:pStyle w:val="ConsPlusNormal"/>
              <w:jc w:val="center"/>
            </w:pPr>
            <w:r>
              <w:t>заключивших контракт по трансферу технологии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9</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46" w:name="P2768"/>
      <w:bookmarkEnd w:id="146"/>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РЕГИОНАЛЬНОГО ИНТЕГРИРОВАННОГО ЦЕНТРА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28"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304"/>
        <w:gridCol w:w="1304"/>
      </w:tblGrid>
      <w:tr w:rsidR="009237EE">
        <w:tc>
          <w:tcPr>
            <w:tcW w:w="680" w:type="dxa"/>
          </w:tcPr>
          <w:p w:rsidR="009237EE" w:rsidRDefault="009237EE">
            <w:pPr>
              <w:pStyle w:val="ConsPlusNormal"/>
              <w:jc w:val="center"/>
            </w:pPr>
            <w:r>
              <w:t>N п/п</w:t>
            </w:r>
          </w:p>
        </w:tc>
        <w:tc>
          <w:tcPr>
            <w:tcW w:w="5783"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304" w:type="dxa"/>
          </w:tcPr>
          <w:p w:rsidR="009237EE" w:rsidRDefault="009237EE">
            <w:pPr>
              <w:pStyle w:val="ConsPlusNormal"/>
              <w:jc w:val="center"/>
            </w:pPr>
            <w:r>
              <w:t>Коэффициент значимости</w:t>
            </w:r>
          </w:p>
        </w:tc>
      </w:tr>
      <w:tr w:rsidR="009237EE">
        <w:tc>
          <w:tcPr>
            <w:tcW w:w="680" w:type="dxa"/>
          </w:tcPr>
          <w:p w:rsidR="009237EE" w:rsidRDefault="009237EE">
            <w:pPr>
              <w:pStyle w:val="ConsPlusNormal"/>
              <w:jc w:val="center"/>
            </w:pPr>
            <w:r>
              <w:t>1</w:t>
            </w:r>
          </w:p>
        </w:tc>
        <w:tc>
          <w:tcPr>
            <w:tcW w:w="5783"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304"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783" w:type="dxa"/>
            <w:vAlign w:val="center"/>
          </w:tcPr>
          <w:p w:rsidR="009237EE" w:rsidRDefault="009237EE">
            <w:pPr>
              <w:pStyle w:val="ConsPlusNormal"/>
              <w:jc w:val="center"/>
            </w:pPr>
            <w:r>
              <w:t>Отношение количества субъектов малого и среднего предпринимательства, воспользовавшихся услугами регионального интегрированного центра, к общему количеству субъектов малого и среднего предпринимательства, зарегистрированных в субъекте Российской Федерации</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0,05</w:t>
            </w:r>
          </w:p>
        </w:tc>
      </w:tr>
      <w:tr w:rsidR="009237EE">
        <w:tc>
          <w:tcPr>
            <w:tcW w:w="680" w:type="dxa"/>
            <w:vAlign w:val="center"/>
          </w:tcPr>
          <w:p w:rsidR="009237EE" w:rsidRDefault="009237EE">
            <w:pPr>
              <w:pStyle w:val="ConsPlusNormal"/>
              <w:jc w:val="center"/>
            </w:pPr>
            <w:r>
              <w:t>2</w:t>
            </w:r>
          </w:p>
        </w:tc>
        <w:tc>
          <w:tcPr>
            <w:tcW w:w="5783" w:type="dxa"/>
            <w:vAlign w:val="center"/>
          </w:tcPr>
          <w:p w:rsidR="009237EE" w:rsidRDefault="009237EE">
            <w:pPr>
              <w:pStyle w:val="ConsPlusNormal"/>
              <w:jc w:val="center"/>
            </w:pPr>
            <w:r>
              <w:t>Отношение количества субъектов малого и среднего предпринимательства, заключивших контракты при содействии регионального интегрированного центра, к количеству субъектов малого и среднего предпринимательства, воспользовавшихся услугами регионального интегрированного центра</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0,1</w:t>
            </w:r>
          </w:p>
        </w:tc>
      </w:tr>
      <w:tr w:rsidR="009237EE">
        <w:tc>
          <w:tcPr>
            <w:tcW w:w="680" w:type="dxa"/>
            <w:vAlign w:val="center"/>
          </w:tcPr>
          <w:p w:rsidR="009237EE" w:rsidRDefault="009237EE">
            <w:pPr>
              <w:pStyle w:val="ConsPlusNormal"/>
              <w:jc w:val="center"/>
            </w:pPr>
            <w:r>
              <w:t>3</w:t>
            </w:r>
          </w:p>
        </w:tc>
        <w:tc>
          <w:tcPr>
            <w:tcW w:w="5783" w:type="dxa"/>
            <w:vAlign w:val="center"/>
          </w:tcPr>
          <w:p w:rsidR="009237EE" w:rsidRDefault="009237EE">
            <w:pPr>
              <w:pStyle w:val="ConsPlusNormal"/>
              <w:jc w:val="center"/>
            </w:pPr>
            <w:r>
              <w:t>Отношение количества заключенных контрактов к сумме созданных профилей и обработанных запросов</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0,3</w:t>
            </w:r>
          </w:p>
        </w:tc>
      </w:tr>
      <w:tr w:rsidR="009237EE">
        <w:tc>
          <w:tcPr>
            <w:tcW w:w="680" w:type="dxa"/>
            <w:vAlign w:val="center"/>
          </w:tcPr>
          <w:p w:rsidR="009237EE" w:rsidRDefault="009237EE">
            <w:pPr>
              <w:pStyle w:val="ConsPlusNormal"/>
              <w:jc w:val="center"/>
            </w:pPr>
            <w:r>
              <w:t>4</w:t>
            </w:r>
          </w:p>
        </w:tc>
        <w:tc>
          <w:tcPr>
            <w:tcW w:w="5783" w:type="dxa"/>
            <w:vAlign w:val="center"/>
          </w:tcPr>
          <w:p w:rsidR="009237EE" w:rsidRDefault="009237EE">
            <w:pPr>
              <w:pStyle w:val="ConsPlusNormal"/>
              <w:jc w:val="center"/>
            </w:pPr>
            <w:r>
              <w:t>Отношение количества контрактов по трансферту зарубежных технологий к общему количеству контрактов</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0,3</w:t>
            </w:r>
          </w:p>
        </w:tc>
      </w:tr>
      <w:tr w:rsidR="009237EE">
        <w:tc>
          <w:tcPr>
            <w:tcW w:w="680" w:type="dxa"/>
            <w:vAlign w:val="center"/>
          </w:tcPr>
          <w:p w:rsidR="009237EE" w:rsidRDefault="009237EE">
            <w:pPr>
              <w:pStyle w:val="ConsPlusNormal"/>
              <w:jc w:val="center"/>
            </w:pPr>
            <w:r>
              <w:t>5</w:t>
            </w:r>
          </w:p>
        </w:tc>
        <w:tc>
          <w:tcPr>
            <w:tcW w:w="5783" w:type="dxa"/>
            <w:vAlign w:val="center"/>
          </w:tcPr>
          <w:p w:rsidR="009237EE" w:rsidRDefault="009237EE">
            <w:pPr>
              <w:pStyle w:val="ConsPlusNormal"/>
              <w:jc w:val="center"/>
            </w:pPr>
            <w:r>
              <w:t>Отношение количества контрактов, заключенных при содействии регионального интегрированного центра, к средневзвешенному количеству контрактов, заключенных при содействии всех региональных интегрированных центров</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0,1</w:t>
            </w:r>
          </w:p>
        </w:tc>
      </w:tr>
      <w:tr w:rsidR="009237EE">
        <w:tc>
          <w:tcPr>
            <w:tcW w:w="680" w:type="dxa"/>
            <w:vAlign w:val="center"/>
          </w:tcPr>
          <w:p w:rsidR="009237EE" w:rsidRDefault="009237EE">
            <w:pPr>
              <w:pStyle w:val="ConsPlusNormal"/>
              <w:jc w:val="center"/>
            </w:pPr>
            <w:r>
              <w:t>6</w:t>
            </w:r>
          </w:p>
        </w:tc>
        <w:tc>
          <w:tcPr>
            <w:tcW w:w="5783" w:type="dxa"/>
            <w:vAlign w:val="center"/>
          </w:tcPr>
          <w:p w:rsidR="009237EE" w:rsidRDefault="009237EE">
            <w:pPr>
              <w:pStyle w:val="ConsPlusNormal"/>
              <w:jc w:val="center"/>
            </w:pPr>
            <w:r>
              <w:t>Отношение суммы созданных профилей и обработанных запросов регионального интегрированного центра к средневзвешенному количеству созданных профилей и обработанных запросов всех региональных интегрированных центров</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0,05</w:t>
            </w:r>
          </w:p>
        </w:tc>
      </w:tr>
      <w:tr w:rsidR="009237EE">
        <w:tc>
          <w:tcPr>
            <w:tcW w:w="680" w:type="dxa"/>
            <w:vAlign w:val="center"/>
          </w:tcPr>
          <w:p w:rsidR="009237EE" w:rsidRDefault="009237EE">
            <w:pPr>
              <w:pStyle w:val="ConsPlusNormal"/>
              <w:jc w:val="center"/>
            </w:pPr>
            <w:r>
              <w:t>7</w:t>
            </w:r>
          </w:p>
        </w:tc>
        <w:tc>
          <w:tcPr>
            <w:tcW w:w="5783" w:type="dxa"/>
            <w:vAlign w:val="center"/>
          </w:tcPr>
          <w:p w:rsidR="009237EE" w:rsidRDefault="009237EE">
            <w:pPr>
              <w:pStyle w:val="ConsPlusNormal"/>
              <w:jc w:val="center"/>
            </w:pPr>
            <w:r>
              <w:t>Отношение количества впервые заключенных при содействии регионального интегрированного центра контрактов к общему количеству заключенных при содействии регионального интегрированного центра контрактов</w:t>
            </w:r>
          </w:p>
        </w:tc>
        <w:tc>
          <w:tcPr>
            <w:tcW w:w="1304" w:type="dxa"/>
            <w:vAlign w:val="center"/>
          </w:tcPr>
          <w:p w:rsidR="009237EE" w:rsidRDefault="009237EE">
            <w:pPr>
              <w:pStyle w:val="ConsPlusNormal"/>
              <w:jc w:val="center"/>
            </w:pPr>
            <w:r>
              <w:t>процентов</w:t>
            </w:r>
          </w:p>
        </w:tc>
        <w:tc>
          <w:tcPr>
            <w:tcW w:w="1304" w:type="dxa"/>
            <w:vAlign w:val="center"/>
          </w:tcPr>
          <w:p w:rsidR="009237EE" w:rsidRDefault="009237EE">
            <w:pPr>
              <w:pStyle w:val="ConsPlusNormal"/>
              <w:jc w:val="center"/>
            </w:pPr>
            <w:r>
              <w:t>0,1</w:t>
            </w:r>
          </w:p>
        </w:tc>
      </w:tr>
      <w:tr w:rsidR="009237EE">
        <w:tc>
          <w:tcPr>
            <w:tcW w:w="680" w:type="dxa"/>
            <w:vAlign w:val="center"/>
          </w:tcPr>
          <w:p w:rsidR="009237EE" w:rsidRDefault="009237EE">
            <w:pPr>
              <w:pStyle w:val="ConsPlusNormal"/>
            </w:pPr>
          </w:p>
        </w:tc>
        <w:tc>
          <w:tcPr>
            <w:tcW w:w="5783" w:type="dxa"/>
            <w:vAlign w:val="center"/>
          </w:tcPr>
          <w:p w:rsidR="009237EE" w:rsidRDefault="009237EE">
            <w:pPr>
              <w:pStyle w:val="ConsPlusNormal"/>
              <w:jc w:val="center"/>
            </w:pPr>
            <w:r>
              <w:t xml:space="preserve">Итого </w:t>
            </w:r>
            <w:hyperlink w:anchor="P2818" w:history="1">
              <w:r>
                <w:rPr>
                  <w:color w:val="0000FF"/>
                </w:rPr>
                <w:t>&lt;1&gt;</w:t>
              </w:r>
            </w:hyperlink>
          </w:p>
        </w:tc>
        <w:tc>
          <w:tcPr>
            <w:tcW w:w="1304" w:type="dxa"/>
            <w:vAlign w:val="center"/>
          </w:tcPr>
          <w:p w:rsidR="009237EE" w:rsidRDefault="009237EE">
            <w:pPr>
              <w:pStyle w:val="ConsPlusNormal"/>
            </w:pPr>
          </w:p>
        </w:tc>
        <w:tc>
          <w:tcPr>
            <w:tcW w:w="1304" w:type="dxa"/>
            <w:vAlign w:val="center"/>
          </w:tcPr>
          <w:p w:rsidR="009237EE" w:rsidRDefault="009237EE">
            <w:pPr>
              <w:pStyle w:val="ConsPlusNormal"/>
              <w:jc w:val="center"/>
            </w:pPr>
            <w:r>
              <w:t>1</w:t>
            </w:r>
          </w:p>
        </w:tc>
      </w:tr>
    </w:tbl>
    <w:p w:rsidR="009237EE" w:rsidRDefault="009237EE">
      <w:pPr>
        <w:pStyle w:val="ConsPlusNormal"/>
        <w:ind w:firstLine="540"/>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47" w:name="P2818"/>
      <w:bookmarkEnd w:id="147"/>
      <w:r>
        <w:t>&lt;1&gt; Расчет итогового значения показателя эффективности деятельности регионального интегрированного центра рассчитывается по формуле:</w:t>
      </w:r>
    </w:p>
    <w:p w:rsidR="009237EE" w:rsidRDefault="009237EE">
      <w:pPr>
        <w:pStyle w:val="ConsPlusNormal"/>
        <w:jc w:val="both"/>
      </w:pPr>
    </w:p>
    <w:p w:rsidR="009237EE" w:rsidRDefault="009237EE">
      <w:pPr>
        <w:pStyle w:val="ConsPlusNormal"/>
        <w:jc w:val="center"/>
      </w:pPr>
      <w:r w:rsidRPr="007B760D">
        <w:rPr>
          <w:position w:val="-32"/>
        </w:rPr>
        <w:pict>
          <v:shape id="_x0000_i1032" style="width:157pt;height:42pt" coordsize="" o:spt="100" adj="0,,0" path="" filled="f" stroked="f">
            <v:stroke joinstyle="miter"/>
            <v:imagedata r:id="rId229" o:title="base_1_210480_26"/>
            <v:formulas/>
            <v:path o:connecttype="segments"/>
          </v:shape>
        </w:pict>
      </w:r>
      <w:r>
        <w:t>,</w:t>
      </w:r>
    </w:p>
    <w:p w:rsidR="009237EE" w:rsidRDefault="009237EE">
      <w:pPr>
        <w:pStyle w:val="ConsPlusNormal"/>
      </w:pPr>
    </w:p>
    <w:p w:rsidR="009237EE" w:rsidRDefault="009237EE">
      <w:pPr>
        <w:pStyle w:val="ConsPlusNormal"/>
        <w:ind w:firstLine="540"/>
        <w:jc w:val="both"/>
      </w:pPr>
      <w:r>
        <w:t>где:</w:t>
      </w:r>
    </w:p>
    <w:p w:rsidR="009237EE" w:rsidRDefault="009237EE">
      <w:pPr>
        <w:pStyle w:val="ConsPlusNormal"/>
        <w:spacing w:before="220"/>
        <w:ind w:firstLine="540"/>
        <w:jc w:val="both"/>
      </w:pPr>
      <w:r>
        <w:t>Э</w:t>
      </w:r>
      <w:r>
        <w:rPr>
          <w:vertAlign w:val="subscript"/>
        </w:rPr>
        <w:t>i</w:t>
      </w:r>
      <w:r>
        <w:t xml:space="preserve"> - общая эффективность i-го регионального интегрированного центра;</w:t>
      </w:r>
    </w:p>
    <w:p w:rsidR="009237EE" w:rsidRDefault="009237EE">
      <w:pPr>
        <w:pStyle w:val="ConsPlusNormal"/>
        <w:spacing w:before="220"/>
        <w:ind w:firstLine="540"/>
        <w:jc w:val="both"/>
      </w:pPr>
      <w:r>
        <w:t>П</w:t>
      </w:r>
      <w:r>
        <w:rPr>
          <w:vertAlign w:val="subscript"/>
        </w:rPr>
        <w:t>ji</w:t>
      </w:r>
      <w:r>
        <w:t xml:space="preserve"> - значение j-го показателя эффективности i-го регионального интегрированного центра;</w:t>
      </w:r>
    </w:p>
    <w:p w:rsidR="009237EE" w:rsidRDefault="009237EE">
      <w:pPr>
        <w:pStyle w:val="ConsPlusNormal"/>
        <w:spacing w:before="220"/>
        <w:ind w:firstLine="540"/>
        <w:jc w:val="both"/>
      </w:pPr>
      <w:r>
        <w:t>П</w:t>
      </w:r>
      <w:r>
        <w:rPr>
          <w:vertAlign w:val="subscript"/>
        </w:rPr>
        <w:t>j max</w:t>
      </w:r>
      <w:r>
        <w:t xml:space="preserve"> - максимальное значение j-го показателя в Российской Федерации;</w:t>
      </w:r>
    </w:p>
    <w:p w:rsidR="009237EE" w:rsidRDefault="009237EE">
      <w:pPr>
        <w:pStyle w:val="ConsPlusNormal"/>
        <w:spacing w:before="220"/>
        <w:ind w:firstLine="540"/>
        <w:jc w:val="both"/>
      </w:pPr>
      <w:r>
        <w:t>n - количество показателей, характеризующих эффективность региональных интегрированных центров.</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10</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48" w:name="P2848"/>
      <w:bookmarkEnd w:id="148"/>
      <w:r>
        <w:t>Направления расходования субсидии федерального</w:t>
      </w:r>
    </w:p>
    <w:p w:rsidR="009237EE" w:rsidRDefault="009237EE">
      <w:pPr>
        <w:pStyle w:val="ConsPlusNormal"/>
        <w:jc w:val="center"/>
      </w:pPr>
      <w:r>
        <w:t>бюджета и бюджета субъекта Российской Федерации</w:t>
      </w:r>
    </w:p>
    <w:p w:rsidR="009237EE" w:rsidRDefault="009237EE">
      <w:pPr>
        <w:pStyle w:val="ConsPlusNormal"/>
        <w:jc w:val="center"/>
      </w:pPr>
      <w:r>
        <w:t>на финансирование центра инноваций социальной сферы</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932"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pPr>
            <w:r>
              <w:t>Оплата услуг сторонних организаций и физических лиц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2495" w:type="dxa"/>
            <w:gridSpan w:val="2"/>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49" w:name="P2932"/>
      <w:bookmarkEnd w:id="149"/>
      <w:r>
        <w:t>&lt;1&gt; Только для центров, создаваемых в текущем году.</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11</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0" w:name="P2954"/>
      <w:bookmarkEnd w:id="150"/>
      <w:r>
        <w:t>Информация о планируемых результатах</w:t>
      </w:r>
    </w:p>
    <w:p w:rsidR="009237EE" w:rsidRDefault="009237EE">
      <w:pPr>
        <w:pStyle w:val="ConsPlusNormal"/>
        <w:jc w:val="center"/>
      </w:pPr>
      <w:r>
        <w:t>деятельности центра инноваций социальной сферы</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Показатель</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pPr>
            <w:r>
              <w:t>Количество проведенных консультаций и мероприятий для субъектов социального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pPr>
          </w:p>
        </w:tc>
        <w:tc>
          <w:tcPr>
            <w:tcW w:w="5839" w:type="dxa"/>
            <w:vAlign w:val="center"/>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39" w:type="dxa"/>
            <w:vAlign w:val="center"/>
          </w:tcPr>
          <w:p w:rsidR="009237EE" w:rsidRDefault="009237EE">
            <w:pPr>
              <w:pStyle w:val="ConsPlusNormal"/>
            </w:pPr>
            <w:r>
              <w:t>количество проведенных обучающих мероприятий по вопросам осуществления деятельности в области социального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vAlign w:val="center"/>
          </w:tcPr>
          <w:p w:rsidR="009237EE" w:rsidRDefault="009237EE">
            <w:pPr>
              <w:pStyle w:val="ConsPlusNormal"/>
            </w:pPr>
            <w:r>
              <w:t>оказание содействия в вопросах участия в проводимых отборах (конкурсах) лучших социальных проектов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vAlign w:val="center"/>
          </w:tcPr>
          <w:p w:rsidR="009237EE" w:rsidRDefault="009237EE">
            <w:pPr>
              <w:pStyle w:val="ConsPlusNormal"/>
            </w:pPr>
            <w:r>
              <w:t>консультационные услуги по вопросам осуществления деятельности в области социального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vAlign w:val="center"/>
          </w:tcPr>
          <w:p w:rsidR="009237EE" w:rsidRDefault="009237EE">
            <w:pPr>
              <w:pStyle w:val="ConsPlusNormal"/>
            </w:pPr>
            <w:r>
              <w:t>консультационные услуги по вопросам, связанным с возможностями использования установленных действующим законодательством форм поддержки и льгот (преференций) для субъектов малого и среднего предпринимательства и социально ориентированных некоммерческих организаций при осуществлении деятельности в области социального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39" w:type="dxa"/>
            <w:vAlign w:val="center"/>
          </w:tcPr>
          <w:p w:rsidR="009237EE" w:rsidRDefault="009237EE">
            <w:pPr>
              <w:pStyle w:val="ConsPlusNormal"/>
            </w:pPr>
            <w:r>
              <w:t>консультационные услуги по вопросам операционного и финансового менеджмента, основ планирования, делопроизводства, налогового и бухгалтерского учета, правового регулирования деятельности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1.6</w:t>
            </w:r>
          </w:p>
        </w:tc>
        <w:tc>
          <w:tcPr>
            <w:tcW w:w="5839" w:type="dxa"/>
            <w:vAlign w:val="center"/>
          </w:tcPr>
          <w:p w:rsidR="009237EE" w:rsidRDefault="009237EE">
            <w:pPr>
              <w:pStyle w:val="ConsPlusNormal"/>
            </w:pPr>
            <w:r>
              <w:t>консультационные услуги по вопросам, связанным с организацией работы со средствами массовой информации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1.7</w:t>
            </w:r>
          </w:p>
        </w:tc>
        <w:tc>
          <w:tcPr>
            <w:tcW w:w="5839" w:type="dxa"/>
            <w:vAlign w:val="center"/>
          </w:tcPr>
          <w:p w:rsidR="009237EE" w:rsidRDefault="009237EE">
            <w:pPr>
              <w:pStyle w:val="ConsPlusNormal"/>
            </w:pPr>
            <w:r>
              <w:t>консультационные услуги по вопросам проведения маркетинговых исследований в целях реализации социальных проектов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1.8</w:t>
            </w:r>
          </w:p>
        </w:tc>
        <w:tc>
          <w:tcPr>
            <w:tcW w:w="5839" w:type="dxa"/>
            <w:vAlign w:val="center"/>
          </w:tcPr>
          <w:p w:rsidR="009237EE" w:rsidRDefault="009237EE">
            <w:pPr>
              <w:pStyle w:val="ConsPlusNormal"/>
            </w:pPr>
            <w:r>
              <w:t>консультационные услуги по вопросам участия в закупках товаров, работ, услуг, для обеспечения государственных или муниципальных нужд и закупках товаров, работ, услуг отдельными видами юридических лиц, а также заключения договоров с иными коммерческими и некоммерческими организациями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1.9</w:t>
            </w:r>
          </w:p>
        </w:tc>
        <w:tc>
          <w:tcPr>
            <w:tcW w:w="5839" w:type="dxa"/>
            <w:vAlign w:val="center"/>
          </w:tcPr>
          <w:p w:rsidR="009237EE" w:rsidRDefault="009237EE">
            <w:pPr>
              <w:pStyle w:val="ConsPlusNormal"/>
            </w:pPr>
            <w:r>
              <w:t>оказание содействия в вопросах участия в выставочно-ярмарочных и конгрессных мероприятиях на территории Российской Федерации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1.10</w:t>
            </w:r>
          </w:p>
        </w:tc>
        <w:tc>
          <w:tcPr>
            <w:tcW w:w="5839" w:type="dxa"/>
            <w:vAlign w:val="center"/>
          </w:tcPr>
          <w:p w:rsidR="009237EE" w:rsidRDefault="009237EE">
            <w:pPr>
              <w:pStyle w:val="ConsPlusNormal"/>
            </w:pPr>
            <w:r>
              <w:t>оказание содействия в повышении квалификации и профессиональной переподготовке сотрудников, в том числе на базе образовательных организаций высшего и дополнительного профессионального образования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pPr>
            <w:r>
              <w:t>Количество социальных проектов, реализованных при поддержке</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 по направлениям: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w:t>
            </w:r>
          </w:p>
        </w:tc>
        <w:tc>
          <w:tcPr>
            <w:tcW w:w="5839" w:type="dxa"/>
            <w:vAlign w:val="center"/>
          </w:tcPr>
          <w:p w:rsidR="009237EE" w:rsidRDefault="009237EE">
            <w:pPr>
              <w:pStyle w:val="ConsPlusNormal"/>
            </w:pPr>
            <w:r>
              <w:t>обеспечение занятости инвалидов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3.2</w:t>
            </w:r>
          </w:p>
        </w:tc>
        <w:tc>
          <w:tcPr>
            <w:tcW w:w="5839" w:type="dxa"/>
            <w:vAlign w:val="center"/>
          </w:tcPr>
          <w:p w:rsidR="009237EE" w:rsidRDefault="009237EE">
            <w:pPr>
              <w:pStyle w:val="ConsPlusNormal"/>
            </w:pPr>
            <w:r>
              <w:t>обеспечение занятости матерей, имеющих детей в возрасте до семи лет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3.3</w:t>
            </w:r>
          </w:p>
        </w:tc>
        <w:tc>
          <w:tcPr>
            <w:tcW w:w="5839" w:type="dxa"/>
            <w:vAlign w:val="center"/>
          </w:tcPr>
          <w:p w:rsidR="009237EE" w:rsidRDefault="009237EE">
            <w:pPr>
              <w:pStyle w:val="ConsPlusNormal"/>
            </w:pPr>
            <w:r>
              <w:t>обеспечение занятости сирот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3.4</w:t>
            </w:r>
          </w:p>
        </w:tc>
        <w:tc>
          <w:tcPr>
            <w:tcW w:w="5839" w:type="dxa"/>
            <w:vAlign w:val="center"/>
          </w:tcPr>
          <w:p w:rsidR="009237EE" w:rsidRDefault="009237EE">
            <w:pPr>
              <w:pStyle w:val="ConsPlusNormal"/>
            </w:pPr>
            <w:r>
              <w:t>обеспечение занятости выпускников детских домов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3.5</w:t>
            </w:r>
          </w:p>
        </w:tc>
        <w:tc>
          <w:tcPr>
            <w:tcW w:w="5839" w:type="dxa"/>
            <w:vAlign w:val="center"/>
          </w:tcPr>
          <w:p w:rsidR="009237EE" w:rsidRDefault="009237EE">
            <w:pPr>
              <w:pStyle w:val="ConsPlusNormal"/>
            </w:pPr>
            <w:r>
              <w:t>обеспечение занятости людей пенсионного возраста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3.6</w:t>
            </w:r>
          </w:p>
        </w:tc>
        <w:tc>
          <w:tcPr>
            <w:tcW w:w="5839" w:type="dxa"/>
            <w:vAlign w:val="center"/>
          </w:tcPr>
          <w:p w:rsidR="009237EE" w:rsidRDefault="009237EE">
            <w:pPr>
              <w:pStyle w:val="ConsPlusNormal"/>
            </w:pPr>
            <w:r>
              <w:t>обеспечение занятости лиц, находящихся в трудной жизненной ситуации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3.7</w:t>
            </w:r>
          </w:p>
        </w:tc>
        <w:tc>
          <w:tcPr>
            <w:tcW w:w="5839" w:type="dxa"/>
            <w:vAlign w:val="center"/>
          </w:tcPr>
          <w:p w:rsidR="009237EE" w:rsidRDefault="009237EE">
            <w:pPr>
              <w:pStyle w:val="ConsPlusNormal"/>
            </w:pPr>
            <w:r>
              <w:t>обеспечение занятости лиц, освобожденных из мест лишения свободы</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3.8</w:t>
            </w:r>
          </w:p>
        </w:tc>
        <w:tc>
          <w:tcPr>
            <w:tcW w:w="5839" w:type="dxa"/>
            <w:vAlign w:val="center"/>
          </w:tcPr>
          <w:p w:rsidR="009237EE" w:rsidRDefault="009237EE">
            <w:pPr>
              <w:pStyle w:val="ConsPlusNormal"/>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3.9</w:t>
            </w:r>
          </w:p>
        </w:tc>
        <w:tc>
          <w:tcPr>
            <w:tcW w:w="5839" w:type="dxa"/>
            <w:vAlign w:val="center"/>
          </w:tcPr>
          <w:p w:rsidR="009237EE" w:rsidRDefault="009237EE">
            <w:pPr>
              <w:pStyle w:val="ConsPlusNormal"/>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3.10</w:t>
            </w:r>
          </w:p>
        </w:tc>
        <w:tc>
          <w:tcPr>
            <w:tcW w:w="5839" w:type="dxa"/>
            <w:vAlign w:val="center"/>
          </w:tcPr>
          <w:p w:rsidR="009237EE" w:rsidRDefault="009237EE">
            <w:pPr>
              <w:pStyle w:val="ConsPlusNormal"/>
            </w:pPr>
            <w:r>
              <w:t>организация социального туризма (в части экскурсионно-познавательных туров для лиц, относящихся к социально незащищенным группам граждан)</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3.11</w:t>
            </w:r>
          </w:p>
        </w:tc>
        <w:tc>
          <w:tcPr>
            <w:tcW w:w="5839" w:type="dxa"/>
            <w:vAlign w:val="center"/>
          </w:tcPr>
          <w:p w:rsidR="009237EE" w:rsidRDefault="009237EE">
            <w:pPr>
              <w:pStyle w:val="ConsPlusNormal"/>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3.12</w:t>
            </w:r>
          </w:p>
        </w:tc>
        <w:tc>
          <w:tcPr>
            <w:tcW w:w="5839" w:type="dxa"/>
            <w:vAlign w:val="center"/>
          </w:tcPr>
          <w:p w:rsidR="009237EE" w:rsidRDefault="009237EE">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3.13</w:t>
            </w:r>
          </w:p>
        </w:tc>
        <w:tc>
          <w:tcPr>
            <w:tcW w:w="5839" w:type="dxa"/>
            <w:vAlign w:val="center"/>
          </w:tcPr>
          <w:p w:rsidR="009237EE" w:rsidRDefault="009237EE">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3.14</w:t>
            </w:r>
          </w:p>
        </w:tc>
        <w:tc>
          <w:tcPr>
            <w:tcW w:w="5839" w:type="dxa"/>
            <w:vAlign w:val="center"/>
          </w:tcPr>
          <w:p w:rsidR="009237EE" w:rsidRDefault="009237EE">
            <w:pPr>
              <w:pStyle w:val="ConsPlusNormal"/>
            </w:pPr>
            <w:r>
              <w:t>предоставление образовательных услуг лицам, относящимся к социально незащищенным группам граждан</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3.15</w:t>
            </w:r>
          </w:p>
        </w:tc>
        <w:tc>
          <w:tcPr>
            <w:tcW w:w="5839" w:type="dxa"/>
            <w:vAlign w:val="center"/>
          </w:tcPr>
          <w:p w:rsidR="009237EE" w:rsidRDefault="009237EE">
            <w:pPr>
              <w:pStyle w:val="ConsPlusNormal"/>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и лиц, страдающих наркоманией и алкоголизмом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pPr>
            <w:r>
              <w:t>Количество рабочих мест, созданных в рамках реализации социальных проектов, которые получили поддержку</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 по категориям граждан:</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4.1</w:t>
            </w:r>
          </w:p>
        </w:tc>
        <w:tc>
          <w:tcPr>
            <w:tcW w:w="5839" w:type="dxa"/>
            <w:vAlign w:val="center"/>
          </w:tcPr>
          <w:p w:rsidR="009237EE" w:rsidRDefault="009237EE">
            <w:pPr>
              <w:pStyle w:val="ConsPlusNormal"/>
            </w:pPr>
            <w:r>
              <w:t>матери, имеющие детей в возрасте до семи лет</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4.2</w:t>
            </w:r>
          </w:p>
        </w:tc>
        <w:tc>
          <w:tcPr>
            <w:tcW w:w="5839" w:type="dxa"/>
            <w:vAlign w:val="center"/>
          </w:tcPr>
          <w:p w:rsidR="009237EE" w:rsidRDefault="009237EE">
            <w:pPr>
              <w:pStyle w:val="ConsPlusNormal"/>
            </w:pPr>
            <w:r>
              <w:t>сироты</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4.3</w:t>
            </w:r>
          </w:p>
        </w:tc>
        <w:tc>
          <w:tcPr>
            <w:tcW w:w="5839" w:type="dxa"/>
            <w:vAlign w:val="center"/>
          </w:tcPr>
          <w:p w:rsidR="009237EE" w:rsidRDefault="009237EE">
            <w:pPr>
              <w:pStyle w:val="ConsPlusNormal"/>
            </w:pPr>
            <w:r>
              <w:t>выпускники детских домов</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4.4</w:t>
            </w:r>
          </w:p>
        </w:tc>
        <w:tc>
          <w:tcPr>
            <w:tcW w:w="5839" w:type="dxa"/>
            <w:vAlign w:val="center"/>
          </w:tcPr>
          <w:p w:rsidR="009237EE" w:rsidRDefault="009237EE">
            <w:pPr>
              <w:pStyle w:val="ConsPlusNormal"/>
            </w:pPr>
            <w:r>
              <w:t>инвалиды</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4.5</w:t>
            </w:r>
          </w:p>
        </w:tc>
        <w:tc>
          <w:tcPr>
            <w:tcW w:w="5839" w:type="dxa"/>
            <w:vAlign w:val="center"/>
          </w:tcPr>
          <w:p w:rsidR="009237EE" w:rsidRDefault="009237EE">
            <w:pPr>
              <w:pStyle w:val="ConsPlusNormal"/>
            </w:pPr>
            <w:r>
              <w:t>люди пожилого возраста</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4.6</w:t>
            </w:r>
          </w:p>
        </w:tc>
        <w:tc>
          <w:tcPr>
            <w:tcW w:w="5839" w:type="dxa"/>
            <w:vAlign w:val="center"/>
          </w:tcPr>
          <w:p w:rsidR="009237EE" w:rsidRDefault="009237EE">
            <w:pPr>
              <w:pStyle w:val="ConsPlusNormal"/>
            </w:pPr>
            <w:r>
              <w:t>лица, находящиеся в трудной жизненной ситуации</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4.7</w:t>
            </w:r>
          </w:p>
        </w:tc>
        <w:tc>
          <w:tcPr>
            <w:tcW w:w="5839" w:type="dxa"/>
            <w:vAlign w:val="center"/>
          </w:tcPr>
          <w:p w:rsidR="009237EE" w:rsidRDefault="009237EE">
            <w:pPr>
              <w:pStyle w:val="ConsPlusNormal"/>
            </w:pPr>
            <w:r>
              <w:t>лица, освобожденные из мест лишения свободы</w:t>
            </w:r>
          </w:p>
        </w:tc>
        <w:tc>
          <w:tcPr>
            <w:tcW w:w="1304" w:type="dxa"/>
            <w:vAlign w:val="center"/>
          </w:tcPr>
          <w:p w:rsidR="009237EE" w:rsidRDefault="009237EE">
            <w:pPr>
              <w:pStyle w:val="ConsPlusNormal"/>
              <w:jc w:val="center"/>
            </w:pPr>
            <w:r>
              <w:t>человек</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pPr>
            <w:r>
              <w:t>Размер внебюджетных средств, привлеченных в целях реализации проектов субъектами социального предпринимательства</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12</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1" w:name="P3146"/>
      <w:bookmarkEnd w:id="151"/>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ИННОВАЦИЙ СОЦИАЛЬНОЙ СФЕРЫ</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1417"/>
        <w:gridCol w:w="3005"/>
      </w:tblGrid>
      <w:tr w:rsidR="009237EE">
        <w:tc>
          <w:tcPr>
            <w:tcW w:w="680" w:type="dxa"/>
          </w:tcPr>
          <w:p w:rsidR="009237EE" w:rsidRDefault="009237EE">
            <w:pPr>
              <w:pStyle w:val="ConsPlusNormal"/>
              <w:jc w:val="center"/>
            </w:pPr>
            <w:r>
              <w:t>N п/п</w:t>
            </w:r>
          </w:p>
        </w:tc>
        <w:tc>
          <w:tcPr>
            <w:tcW w:w="3969" w:type="dxa"/>
          </w:tcPr>
          <w:p w:rsidR="009237EE" w:rsidRDefault="009237EE">
            <w:pPr>
              <w:pStyle w:val="ConsPlusNormal"/>
              <w:jc w:val="center"/>
            </w:pPr>
            <w:r>
              <w:t>Показатель</w:t>
            </w:r>
          </w:p>
        </w:tc>
        <w:tc>
          <w:tcPr>
            <w:tcW w:w="1417" w:type="dxa"/>
          </w:tcPr>
          <w:p w:rsidR="009237EE" w:rsidRDefault="009237EE">
            <w:pPr>
              <w:pStyle w:val="ConsPlusNormal"/>
              <w:jc w:val="center"/>
            </w:pPr>
            <w:r>
              <w:t>Коэффициент значимости</w:t>
            </w:r>
          </w:p>
        </w:tc>
        <w:tc>
          <w:tcPr>
            <w:tcW w:w="300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3969" w:type="dxa"/>
          </w:tcPr>
          <w:p w:rsidR="009237EE" w:rsidRDefault="009237EE">
            <w:pPr>
              <w:pStyle w:val="ConsPlusNormal"/>
              <w:jc w:val="center"/>
            </w:pPr>
            <w:r>
              <w:t>2</w:t>
            </w:r>
          </w:p>
        </w:tc>
        <w:tc>
          <w:tcPr>
            <w:tcW w:w="1417" w:type="dxa"/>
          </w:tcPr>
          <w:p w:rsidR="009237EE" w:rsidRDefault="009237EE">
            <w:pPr>
              <w:pStyle w:val="ConsPlusNormal"/>
              <w:jc w:val="center"/>
            </w:pPr>
            <w:r>
              <w:t>3</w:t>
            </w:r>
          </w:p>
        </w:tc>
        <w:tc>
          <w:tcPr>
            <w:tcW w:w="300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3969" w:type="dxa"/>
            <w:vAlign w:val="center"/>
          </w:tcPr>
          <w:p w:rsidR="009237EE" w:rsidRDefault="009237EE">
            <w:pPr>
              <w:pStyle w:val="ConsPlusNormal"/>
            </w:pPr>
            <w:r>
              <w:t>Количество предпринимателей, прошедших обучение за один образовательный семестр, ед.</w:t>
            </w:r>
          </w:p>
        </w:tc>
        <w:tc>
          <w:tcPr>
            <w:tcW w:w="1417" w:type="dxa"/>
            <w:vAlign w:val="center"/>
          </w:tcPr>
          <w:p w:rsidR="009237EE" w:rsidRDefault="009237EE">
            <w:pPr>
              <w:pStyle w:val="ConsPlusNormal"/>
              <w:jc w:val="center"/>
            </w:pPr>
            <w:r>
              <w:t>0,15</w:t>
            </w:r>
          </w:p>
        </w:tc>
        <w:tc>
          <w:tcPr>
            <w:tcW w:w="3005" w:type="dxa"/>
            <w:vAlign w:val="center"/>
          </w:tcPr>
          <w:p w:rsidR="009237EE" w:rsidRDefault="009237EE">
            <w:pPr>
              <w:pStyle w:val="ConsPlusNormal"/>
              <w:jc w:val="center"/>
            </w:pPr>
            <w:r>
              <w:t>30 ед. и более - 100 баллов,</w:t>
            </w:r>
          </w:p>
          <w:p w:rsidR="009237EE" w:rsidRDefault="009237EE">
            <w:pPr>
              <w:pStyle w:val="ConsPlusNormal"/>
              <w:jc w:val="center"/>
            </w:pPr>
            <w:r>
              <w:t>от 15 до 30 ед. - 50 баллов,</w:t>
            </w:r>
          </w:p>
          <w:p w:rsidR="009237EE" w:rsidRDefault="009237EE">
            <w:pPr>
              <w:pStyle w:val="ConsPlusNormal"/>
              <w:jc w:val="center"/>
            </w:pPr>
            <w:r>
              <w:t>менее 15 ед. - 0 баллов</w:t>
            </w:r>
          </w:p>
        </w:tc>
      </w:tr>
      <w:tr w:rsidR="009237EE">
        <w:tc>
          <w:tcPr>
            <w:tcW w:w="680" w:type="dxa"/>
            <w:vAlign w:val="center"/>
          </w:tcPr>
          <w:p w:rsidR="009237EE" w:rsidRDefault="009237EE">
            <w:pPr>
              <w:pStyle w:val="ConsPlusNormal"/>
              <w:jc w:val="center"/>
            </w:pPr>
            <w:r>
              <w:t>2</w:t>
            </w:r>
          </w:p>
        </w:tc>
        <w:tc>
          <w:tcPr>
            <w:tcW w:w="3969" w:type="dxa"/>
            <w:vAlign w:val="center"/>
          </w:tcPr>
          <w:p w:rsidR="009237EE" w:rsidRDefault="009237EE">
            <w:pPr>
              <w:pStyle w:val="ConsPlusNormal"/>
            </w:pPr>
            <w:r>
              <w:t>Количество проектов, подготовленных после обучения, ед.</w:t>
            </w:r>
          </w:p>
        </w:tc>
        <w:tc>
          <w:tcPr>
            <w:tcW w:w="1417" w:type="dxa"/>
            <w:vAlign w:val="center"/>
          </w:tcPr>
          <w:p w:rsidR="009237EE" w:rsidRDefault="009237EE">
            <w:pPr>
              <w:pStyle w:val="ConsPlusNormal"/>
              <w:jc w:val="center"/>
            </w:pPr>
            <w:r>
              <w:t>0,1</w:t>
            </w:r>
          </w:p>
        </w:tc>
        <w:tc>
          <w:tcPr>
            <w:tcW w:w="3005" w:type="dxa"/>
            <w:vAlign w:val="center"/>
          </w:tcPr>
          <w:p w:rsidR="009237EE" w:rsidRDefault="009237EE">
            <w:pPr>
              <w:pStyle w:val="ConsPlusNormal"/>
              <w:jc w:val="center"/>
            </w:pPr>
            <w:r>
              <w:t>10 ед. и более - 100 баллов,</w:t>
            </w:r>
          </w:p>
          <w:p w:rsidR="009237EE" w:rsidRDefault="009237EE">
            <w:pPr>
              <w:pStyle w:val="ConsPlusNormal"/>
              <w:jc w:val="center"/>
            </w:pPr>
            <w:r>
              <w:t>от 5 до 10 ед. - 50 баллов,</w:t>
            </w:r>
          </w:p>
          <w:p w:rsidR="009237EE" w:rsidRDefault="009237EE">
            <w:pPr>
              <w:pStyle w:val="ConsPlusNormal"/>
              <w:jc w:val="center"/>
            </w:pPr>
            <w:r>
              <w:t>менее 5 ед. - 0 баллов</w:t>
            </w:r>
          </w:p>
        </w:tc>
      </w:tr>
      <w:tr w:rsidR="009237EE">
        <w:tc>
          <w:tcPr>
            <w:tcW w:w="680" w:type="dxa"/>
            <w:vAlign w:val="center"/>
          </w:tcPr>
          <w:p w:rsidR="009237EE" w:rsidRDefault="009237EE">
            <w:pPr>
              <w:pStyle w:val="ConsPlusNormal"/>
              <w:jc w:val="center"/>
            </w:pPr>
            <w:r>
              <w:t>3</w:t>
            </w:r>
          </w:p>
        </w:tc>
        <w:tc>
          <w:tcPr>
            <w:tcW w:w="3969" w:type="dxa"/>
            <w:vAlign w:val="center"/>
          </w:tcPr>
          <w:p w:rsidR="009237EE" w:rsidRDefault="009237EE">
            <w:pPr>
              <w:pStyle w:val="ConsPlusNormal"/>
            </w:pPr>
            <w:r>
              <w:t>Доля проектов, эффективно реализуемых более 1 года с момента создания, %</w:t>
            </w:r>
          </w:p>
        </w:tc>
        <w:tc>
          <w:tcPr>
            <w:tcW w:w="1417" w:type="dxa"/>
            <w:vAlign w:val="center"/>
          </w:tcPr>
          <w:p w:rsidR="009237EE" w:rsidRDefault="009237EE">
            <w:pPr>
              <w:pStyle w:val="ConsPlusNormal"/>
              <w:jc w:val="center"/>
            </w:pPr>
            <w:r>
              <w:t>0,2</w:t>
            </w:r>
          </w:p>
        </w:tc>
        <w:tc>
          <w:tcPr>
            <w:tcW w:w="3005" w:type="dxa"/>
            <w:vAlign w:val="center"/>
          </w:tcPr>
          <w:p w:rsidR="009237EE" w:rsidRDefault="009237EE">
            <w:pPr>
              <w:pStyle w:val="ConsPlusNormal"/>
              <w:jc w:val="center"/>
            </w:pPr>
            <w:r>
              <w:t>свыше 70% - 100 баллов,</w:t>
            </w:r>
          </w:p>
          <w:p w:rsidR="009237EE" w:rsidRDefault="009237EE">
            <w:pPr>
              <w:pStyle w:val="ConsPlusNormal"/>
              <w:jc w:val="center"/>
            </w:pPr>
            <w:r>
              <w:t>от 50 до 70% - 50 баллов,</w:t>
            </w:r>
          </w:p>
          <w:p w:rsidR="009237EE" w:rsidRDefault="009237EE">
            <w:pPr>
              <w:pStyle w:val="ConsPlusNormal"/>
              <w:jc w:val="center"/>
            </w:pPr>
            <w:r>
              <w:t>менее 50% - 0 баллов</w:t>
            </w:r>
          </w:p>
        </w:tc>
      </w:tr>
      <w:tr w:rsidR="009237EE">
        <w:tc>
          <w:tcPr>
            <w:tcW w:w="680" w:type="dxa"/>
            <w:vAlign w:val="center"/>
          </w:tcPr>
          <w:p w:rsidR="009237EE" w:rsidRDefault="009237EE">
            <w:pPr>
              <w:pStyle w:val="ConsPlusNormal"/>
              <w:jc w:val="center"/>
            </w:pPr>
            <w:r>
              <w:t>4</w:t>
            </w:r>
          </w:p>
        </w:tc>
        <w:tc>
          <w:tcPr>
            <w:tcW w:w="3969" w:type="dxa"/>
            <w:vAlign w:val="center"/>
          </w:tcPr>
          <w:p w:rsidR="009237EE" w:rsidRDefault="009237EE">
            <w:pPr>
              <w:pStyle w:val="ConsPlusNormal"/>
            </w:pPr>
            <w:r>
              <w:t>Прирост вновь создаваемых рабочих мест субъектов малого и среднего предпринимательства, %</w:t>
            </w:r>
          </w:p>
        </w:tc>
        <w:tc>
          <w:tcPr>
            <w:tcW w:w="1417" w:type="dxa"/>
            <w:vAlign w:val="center"/>
          </w:tcPr>
          <w:p w:rsidR="009237EE" w:rsidRDefault="009237EE">
            <w:pPr>
              <w:pStyle w:val="ConsPlusNormal"/>
              <w:jc w:val="center"/>
            </w:pPr>
            <w:r>
              <w:t>0,1</w:t>
            </w:r>
          </w:p>
        </w:tc>
        <w:tc>
          <w:tcPr>
            <w:tcW w:w="3005" w:type="dxa"/>
            <w:vAlign w:val="center"/>
          </w:tcPr>
          <w:p w:rsidR="009237EE" w:rsidRDefault="009237EE">
            <w:pPr>
              <w:pStyle w:val="ConsPlusNormal"/>
              <w:jc w:val="center"/>
            </w:pPr>
            <w:r>
              <w:t>свыше 10% - 100 баллов,</w:t>
            </w:r>
          </w:p>
          <w:p w:rsidR="009237EE" w:rsidRDefault="009237EE">
            <w:pPr>
              <w:pStyle w:val="ConsPlusNormal"/>
              <w:jc w:val="center"/>
            </w:pPr>
            <w:r>
              <w:t>от 5 до 10% - 50 баллов,</w:t>
            </w:r>
          </w:p>
          <w:p w:rsidR="009237EE" w:rsidRDefault="009237EE">
            <w:pPr>
              <w:pStyle w:val="ConsPlusNormal"/>
              <w:jc w:val="center"/>
            </w:pPr>
            <w:r>
              <w:t>менее 5% - 0 баллов</w:t>
            </w:r>
          </w:p>
        </w:tc>
      </w:tr>
      <w:tr w:rsidR="009237EE">
        <w:tc>
          <w:tcPr>
            <w:tcW w:w="680" w:type="dxa"/>
            <w:vAlign w:val="center"/>
          </w:tcPr>
          <w:p w:rsidR="009237EE" w:rsidRDefault="009237EE">
            <w:pPr>
              <w:pStyle w:val="ConsPlusNormal"/>
              <w:jc w:val="center"/>
            </w:pPr>
            <w:r>
              <w:t>5</w:t>
            </w:r>
          </w:p>
        </w:tc>
        <w:tc>
          <w:tcPr>
            <w:tcW w:w="3969" w:type="dxa"/>
            <w:vAlign w:val="center"/>
          </w:tcPr>
          <w:p w:rsidR="009237EE" w:rsidRDefault="009237EE">
            <w:pPr>
              <w:pStyle w:val="ConsPlusNormal"/>
            </w:pPr>
            <w:r>
              <w:t>Количество человек, воспользовавшихся услугами, ед.</w:t>
            </w:r>
          </w:p>
        </w:tc>
        <w:tc>
          <w:tcPr>
            <w:tcW w:w="1417" w:type="dxa"/>
            <w:vAlign w:val="center"/>
          </w:tcPr>
          <w:p w:rsidR="009237EE" w:rsidRDefault="009237EE">
            <w:pPr>
              <w:pStyle w:val="ConsPlusNormal"/>
              <w:jc w:val="center"/>
            </w:pPr>
            <w:r>
              <w:t>0,2</w:t>
            </w:r>
          </w:p>
        </w:tc>
        <w:tc>
          <w:tcPr>
            <w:tcW w:w="3005" w:type="dxa"/>
            <w:vAlign w:val="center"/>
          </w:tcPr>
          <w:p w:rsidR="009237EE" w:rsidRDefault="009237EE">
            <w:pPr>
              <w:pStyle w:val="ConsPlusNormal"/>
              <w:jc w:val="center"/>
            </w:pPr>
            <w:r>
              <w:t>20 ед. и более - 100 баллов,</w:t>
            </w:r>
          </w:p>
          <w:p w:rsidR="009237EE" w:rsidRDefault="009237EE">
            <w:pPr>
              <w:pStyle w:val="ConsPlusNormal"/>
              <w:jc w:val="center"/>
            </w:pPr>
            <w:r>
              <w:t>от 10 до 20 ед. - 50 баллов,</w:t>
            </w:r>
          </w:p>
          <w:p w:rsidR="009237EE" w:rsidRDefault="009237EE">
            <w:pPr>
              <w:pStyle w:val="ConsPlusNormal"/>
              <w:jc w:val="center"/>
            </w:pPr>
            <w:r>
              <w:t>менее 10 ед. - 0 баллов</w:t>
            </w:r>
          </w:p>
        </w:tc>
      </w:tr>
      <w:tr w:rsidR="009237EE">
        <w:tc>
          <w:tcPr>
            <w:tcW w:w="680" w:type="dxa"/>
            <w:vAlign w:val="center"/>
          </w:tcPr>
          <w:p w:rsidR="009237EE" w:rsidRDefault="009237EE">
            <w:pPr>
              <w:pStyle w:val="ConsPlusNormal"/>
              <w:jc w:val="center"/>
            </w:pPr>
            <w:r>
              <w:t>6</w:t>
            </w:r>
          </w:p>
        </w:tc>
        <w:tc>
          <w:tcPr>
            <w:tcW w:w="3969" w:type="dxa"/>
            <w:vAlign w:val="center"/>
          </w:tcPr>
          <w:p w:rsidR="009237EE" w:rsidRDefault="009237EE">
            <w:pPr>
              <w:pStyle w:val="ConsPlusNormal"/>
            </w:pPr>
            <w:r>
              <w:t>Доля внебюджетных средств, привлеченных на реализацию проектов в общем объеме, %</w:t>
            </w:r>
          </w:p>
        </w:tc>
        <w:tc>
          <w:tcPr>
            <w:tcW w:w="1417" w:type="dxa"/>
            <w:vAlign w:val="center"/>
          </w:tcPr>
          <w:p w:rsidR="009237EE" w:rsidRDefault="009237EE">
            <w:pPr>
              <w:pStyle w:val="ConsPlusNormal"/>
              <w:jc w:val="center"/>
            </w:pPr>
            <w:r>
              <w:t>0,05</w:t>
            </w:r>
          </w:p>
        </w:tc>
        <w:tc>
          <w:tcPr>
            <w:tcW w:w="3005" w:type="dxa"/>
            <w:vAlign w:val="center"/>
          </w:tcPr>
          <w:p w:rsidR="009237EE" w:rsidRDefault="009237EE">
            <w:pPr>
              <w:pStyle w:val="ConsPlusNormal"/>
              <w:jc w:val="center"/>
            </w:pPr>
            <w:r>
              <w:t>10% и более - 100 баллов,</w:t>
            </w:r>
          </w:p>
          <w:p w:rsidR="009237EE" w:rsidRDefault="009237EE">
            <w:pPr>
              <w:pStyle w:val="ConsPlusNormal"/>
              <w:jc w:val="center"/>
            </w:pPr>
            <w:r>
              <w:t>от 5 до 10% - 50 баллов,</w:t>
            </w:r>
          </w:p>
          <w:p w:rsidR="009237EE" w:rsidRDefault="009237EE">
            <w:pPr>
              <w:pStyle w:val="ConsPlusNormal"/>
              <w:jc w:val="center"/>
            </w:pPr>
            <w:r>
              <w:t>менее 2% - 0 баллов</w:t>
            </w:r>
          </w:p>
        </w:tc>
      </w:tr>
      <w:tr w:rsidR="009237EE">
        <w:tc>
          <w:tcPr>
            <w:tcW w:w="680" w:type="dxa"/>
            <w:vAlign w:val="center"/>
          </w:tcPr>
          <w:p w:rsidR="009237EE" w:rsidRDefault="009237EE">
            <w:pPr>
              <w:pStyle w:val="ConsPlusNormal"/>
              <w:jc w:val="center"/>
            </w:pPr>
            <w:r>
              <w:t>7</w:t>
            </w:r>
          </w:p>
        </w:tc>
        <w:tc>
          <w:tcPr>
            <w:tcW w:w="3969" w:type="dxa"/>
            <w:vAlign w:val="center"/>
          </w:tcPr>
          <w:p w:rsidR="009237EE" w:rsidRDefault="009237EE">
            <w:pPr>
              <w:pStyle w:val="ConsPlusNormal"/>
            </w:pPr>
            <w:r>
              <w:t>Показатель эффективности мер поддержки (количество предпринимателей, воспользовавшихся услугами центра инноваций социальной сферы/сумма субсидии), ед. на тыс. руб.</w:t>
            </w:r>
          </w:p>
        </w:tc>
        <w:tc>
          <w:tcPr>
            <w:tcW w:w="1417" w:type="dxa"/>
            <w:vAlign w:val="center"/>
          </w:tcPr>
          <w:p w:rsidR="009237EE" w:rsidRDefault="009237EE">
            <w:pPr>
              <w:pStyle w:val="ConsPlusNormal"/>
              <w:jc w:val="center"/>
            </w:pPr>
            <w:r>
              <w:t>0,2</w:t>
            </w:r>
          </w:p>
        </w:tc>
        <w:tc>
          <w:tcPr>
            <w:tcW w:w="3005" w:type="dxa"/>
            <w:vAlign w:val="center"/>
          </w:tcPr>
          <w:p w:rsidR="009237EE" w:rsidRDefault="009237EE">
            <w:pPr>
              <w:pStyle w:val="ConsPlusNormal"/>
              <w:jc w:val="center"/>
            </w:pPr>
            <w:r>
              <w:t>в случае выполнения планового показателя - 100 баллов, в случае невыполнения планового показателя - 0 баллов</w:t>
            </w:r>
          </w:p>
        </w:tc>
      </w:tr>
      <w:tr w:rsidR="009237EE">
        <w:tc>
          <w:tcPr>
            <w:tcW w:w="4649" w:type="dxa"/>
            <w:gridSpan w:val="2"/>
            <w:vAlign w:val="center"/>
          </w:tcPr>
          <w:p w:rsidR="009237EE" w:rsidRDefault="009237EE">
            <w:pPr>
              <w:pStyle w:val="ConsPlusNormal"/>
              <w:jc w:val="center"/>
            </w:pPr>
            <w:r>
              <w:t>Итого</w:t>
            </w:r>
          </w:p>
        </w:tc>
        <w:tc>
          <w:tcPr>
            <w:tcW w:w="1417" w:type="dxa"/>
            <w:vAlign w:val="center"/>
          </w:tcPr>
          <w:p w:rsidR="009237EE" w:rsidRDefault="009237EE">
            <w:pPr>
              <w:pStyle w:val="ConsPlusNormal"/>
              <w:jc w:val="center"/>
            </w:pPr>
            <w:r>
              <w:t>1</w:t>
            </w:r>
          </w:p>
        </w:tc>
        <w:tc>
          <w:tcPr>
            <w:tcW w:w="300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13</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2" w:name="P3223"/>
      <w:bookmarkEnd w:id="152"/>
      <w:r>
        <w:t>Направления расходования субсидии федерального бюджета</w:t>
      </w:r>
    </w:p>
    <w:p w:rsidR="009237EE" w:rsidRDefault="009237EE">
      <w:pPr>
        <w:pStyle w:val="ConsPlusNormal"/>
        <w:jc w:val="center"/>
      </w:pPr>
      <w:r>
        <w:t>и бюджета субъекта Российской Федерации на финансирование</w:t>
      </w:r>
    </w:p>
    <w:p w:rsidR="009237EE" w:rsidRDefault="009237EE">
      <w:pPr>
        <w:pStyle w:val="ConsPlusNormal"/>
        <w:jc w:val="center"/>
      </w:pPr>
      <w:r>
        <w:t>инжинирингового центра, одним из учредителей которого</w:t>
      </w:r>
    </w:p>
    <w:p w:rsidR="009237EE" w:rsidRDefault="009237EE">
      <w:pPr>
        <w:pStyle w:val="ConsPlusNormal"/>
        <w:jc w:val="center"/>
      </w:pPr>
      <w:r>
        <w:t>является субъект Российской Федерации</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320"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pPr>
            <w:r>
              <w:t>Основные средства для осуществления опытно-конструкторской и научно-исследовательской деятельности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pPr>
            <w:r>
              <w:t>Приобретение нематериальных активов (программы для электронных вычислительных машин)</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vAlign w:val="center"/>
          </w:tcPr>
          <w:p w:rsidR="009237EE" w:rsidRDefault="009237EE">
            <w:pPr>
              <w:pStyle w:val="ConsPlusNormal"/>
            </w:pPr>
            <w:r>
              <w:t>Оплата услуг сторонних организаций и физических лиц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2495" w:type="dxa"/>
            <w:gridSpan w:val="2"/>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53" w:name="P3320"/>
      <w:bookmarkEnd w:id="153"/>
      <w:r>
        <w:t>&lt;1&gt; Только для центров, создаваемых в текущем году.</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14</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организацию деятельности</w:t>
      </w:r>
    </w:p>
    <w:p w:rsidR="009237EE" w:rsidRDefault="009237EE">
      <w:pPr>
        <w:pStyle w:val="ConsPlusNormal"/>
        <w:jc w:val="right"/>
      </w:pPr>
      <w:r>
        <w:t>многофункциональных центров</w:t>
      </w:r>
    </w:p>
    <w:p w:rsidR="009237EE" w:rsidRDefault="009237EE">
      <w:pPr>
        <w:pStyle w:val="ConsPlusNormal"/>
        <w:jc w:val="right"/>
      </w:pPr>
      <w:r>
        <w:t>предоставления государственных</w:t>
      </w:r>
    </w:p>
    <w:p w:rsidR="009237EE" w:rsidRDefault="009237EE">
      <w:pPr>
        <w:pStyle w:val="ConsPlusNormal"/>
        <w:jc w:val="right"/>
      </w:pPr>
      <w:r>
        <w:t>и муниципальных услуг по оказанию</w:t>
      </w:r>
    </w:p>
    <w:p w:rsidR="009237EE" w:rsidRDefault="009237EE">
      <w:pPr>
        <w:pStyle w:val="ConsPlusNormal"/>
        <w:jc w:val="right"/>
      </w:pPr>
      <w:r>
        <w:t>услуг субъектам малого и среднего</w:t>
      </w:r>
    </w:p>
    <w:p w:rsidR="009237EE" w:rsidRDefault="009237EE">
      <w:pPr>
        <w:pStyle w:val="ConsPlusNormal"/>
        <w:jc w:val="right"/>
      </w:pPr>
      <w:r>
        <w:t>предпринимательства, в том числе</w:t>
      </w:r>
    </w:p>
    <w:p w:rsidR="009237EE" w:rsidRDefault="009237EE">
      <w:pPr>
        <w:pStyle w:val="ConsPlusNormal"/>
        <w:jc w:val="right"/>
      </w:pPr>
      <w:r>
        <w:t>с услуг корпорации развития малого</w:t>
      </w:r>
    </w:p>
    <w:p w:rsidR="009237EE" w:rsidRDefault="009237EE">
      <w:pPr>
        <w:pStyle w:val="ConsPlusNormal"/>
        <w:jc w:val="right"/>
      </w:pPr>
      <w:r>
        <w:t>и среднего предпринимательства</w:t>
      </w:r>
    </w:p>
    <w:p w:rsidR="009237EE" w:rsidRDefault="009237EE">
      <w:pPr>
        <w:pStyle w:val="ConsPlusNormal"/>
        <w:jc w:val="both"/>
      </w:pPr>
    </w:p>
    <w:p w:rsidR="009237EE" w:rsidRDefault="009237EE">
      <w:pPr>
        <w:pStyle w:val="ConsPlusNormal"/>
        <w:jc w:val="center"/>
      </w:pPr>
      <w:bookmarkStart w:id="154" w:name="P3340"/>
      <w:bookmarkEnd w:id="154"/>
      <w:r>
        <w:t>ИНФОРМАЦИЯ</w:t>
      </w:r>
    </w:p>
    <w:p w:rsidR="009237EE" w:rsidRDefault="009237EE">
      <w:pPr>
        <w:pStyle w:val="ConsPlusNormal"/>
        <w:jc w:val="center"/>
      </w:pPr>
      <w:r>
        <w:t>О ПЛАНИРУЕМЫХ РЕЗУЛЬТАТАХ ДЕЯТЕЛЬНОСТИ ИНЖИНИРИНГОВОГО</w:t>
      </w:r>
    </w:p>
    <w:p w:rsidR="009237EE" w:rsidRDefault="009237EE">
      <w:pPr>
        <w:pStyle w:val="ConsPlusNormal"/>
        <w:jc w:val="center"/>
      </w:pPr>
      <w:r>
        <w:t>ЦЕНТРА, ОДНИМ ИЗ УЧРЕДИТЕЛЕЙ КОТОРОГО ЯВЛЯЕТСЯ</w:t>
      </w:r>
    </w:p>
    <w:p w:rsidR="009237EE" w:rsidRDefault="009237EE">
      <w:pPr>
        <w:pStyle w:val="ConsPlusNormal"/>
        <w:jc w:val="center"/>
      </w:pPr>
      <w:r>
        <w:t>СУБЪЕКТ РОССИЙСКОЙ ФЕДЕРАЦИИ</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30"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304"/>
        <w:gridCol w:w="1259"/>
      </w:tblGrid>
      <w:tr w:rsidR="009237EE">
        <w:tc>
          <w:tcPr>
            <w:tcW w:w="680" w:type="dxa"/>
          </w:tcPr>
          <w:p w:rsidR="009237EE" w:rsidRDefault="009237EE">
            <w:pPr>
              <w:pStyle w:val="ConsPlusNormal"/>
              <w:jc w:val="center"/>
            </w:pPr>
            <w:r>
              <w:t>N п/п</w:t>
            </w:r>
          </w:p>
        </w:tc>
        <w:tc>
          <w:tcPr>
            <w:tcW w:w="5783"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59" w:type="dxa"/>
          </w:tcPr>
          <w:p w:rsidR="009237EE" w:rsidRDefault="009237EE">
            <w:pPr>
              <w:pStyle w:val="ConsPlusNormal"/>
              <w:jc w:val="center"/>
            </w:pPr>
            <w:r>
              <w:t>20__ год, (отчетный год)</w:t>
            </w:r>
          </w:p>
        </w:tc>
      </w:tr>
      <w:tr w:rsidR="009237EE">
        <w:tc>
          <w:tcPr>
            <w:tcW w:w="680" w:type="dxa"/>
          </w:tcPr>
          <w:p w:rsidR="009237EE" w:rsidRDefault="009237EE">
            <w:pPr>
              <w:pStyle w:val="ConsPlusNormal"/>
              <w:jc w:val="center"/>
            </w:pPr>
            <w:r>
              <w:t>1</w:t>
            </w:r>
          </w:p>
        </w:tc>
        <w:tc>
          <w:tcPr>
            <w:tcW w:w="5783"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59"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783" w:type="dxa"/>
          </w:tcPr>
          <w:p w:rsidR="009237EE" w:rsidRDefault="009237EE">
            <w:pPr>
              <w:pStyle w:val="ConsPlusNormal"/>
            </w:pPr>
            <w:r>
              <w:t>Количество услуг, предоставленных субъектам малого и среднего предпринимательства (количество услуг, предоставленных при содействии инжинирингового центра)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463" w:type="dxa"/>
            <w:gridSpan w:val="2"/>
            <w:vAlign w:val="center"/>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783" w:type="dxa"/>
          </w:tcPr>
          <w:p w:rsidR="009237EE" w:rsidRDefault="009237EE">
            <w:pPr>
              <w:pStyle w:val="ConsPlusNormal"/>
            </w:pPr>
            <w:r>
              <w:t>определение индекса технологической готовности</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783" w:type="dxa"/>
          </w:tcPr>
          <w:p w:rsidR="009237EE" w:rsidRDefault="009237EE">
            <w:pPr>
              <w:pStyle w:val="ConsPlusNormal"/>
            </w:pPr>
            <w:r>
              <w:t>проведение технических аудитов (технологического/энергетического/экологического/других видов аудита производства)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783" w:type="dxa"/>
          </w:tcPr>
          <w:p w:rsidR="009237EE" w:rsidRDefault="009237EE">
            <w:pPr>
              <w:pStyle w:val="ConsPlusNormal"/>
            </w:pPr>
            <w:r>
              <w:t>проведение финансового или управленческого аудита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783" w:type="dxa"/>
          </w:tcPr>
          <w:p w:rsidR="009237EE" w:rsidRDefault="009237EE">
            <w:pPr>
              <w:pStyle w:val="ConsPlusNormal"/>
            </w:pPr>
            <w:r>
              <w:t>содействие в разработке программ модернизации/развития/перевооружения производства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783" w:type="dxa"/>
          </w:tcPr>
          <w:p w:rsidR="009237EE" w:rsidRDefault="009237EE">
            <w:pPr>
              <w:pStyle w:val="ConsPlusNormal"/>
            </w:pPr>
            <w: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1.6</w:t>
            </w:r>
          </w:p>
        </w:tc>
        <w:tc>
          <w:tcPr>
            <w:tcW w:w="5783" w:type="dxa"/>
          </w:tcPr>
          <w:p w:rsidR="009237EE" w:rsidRDefault="009237EE">
            <w:pPr>
              <w:pStyle w:val="ConsPlusNormal"/>
            </w:pPr>
            <w: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1.7</w:t>
            </w:r>
          </w:p>
        </w:tc>
        <w:tc>
          <w:tcPr>
            <w:tcW w:w="5783" w:type="dxa"/>
          </w:tcPr>
          <w:p w:rsidR="009237EE" w:rsidRDefault="009237EE">
            <w:pPr>
              <w:pStyle w:val="ConsPlusNormal"/>
            </w:pPr>
            <w:r>
              <w:t>проведение патентных исследований</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1.8</w:t>
            </w:r>
          </w:p>
        </w:tc>
        <w:tc>
          <w:tcPr>
            <w:tcW w:w="5783" w:type="dxa"/>
          </w:tcPr>
          <w:p w:rsidR="009237EE" w:rsidRDefault="009237EE">
            <w:pPr>
              <w:pStyle w:val="ConsPlusNormal"/>
            </w:pPr>
            <w:r>
              <w:t>консультационные услуги по защите прав на результаты интеллектуальной деятельности (патентные услуги)</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1.9</w:t>
            </w:r>
          </w:p>
        </w:tc>
        <w:tc>
          <w:tcPr>
            <w:tcW w:w="5783" w:type="dxa"/>
          </w:tcPr>
          <w:p w:rsidR="009237EE" w:rsidRDefault="009237EE">
            <w:pPr>
              <w:pStyle w:val="ConsPlusNormal"/>
            </w:pPr>
            <w:r>
              <w:t>анализ потенциала малых и средних предприятий, выявление текущих потребностей и проблем предприятий, влияющих на их конкурентоспособность</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783" w:type="dxa"/>
          </w:tcPr>
          <w:p w:rsidR="009237EE" w:rsidRDefault="009237EE">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463" w:type="dxa"/>
            <w:gridSpan w:val="2"/>
            <w:vAlign w:val="center"/>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2.1</w:t>
            </w:r>
          </w:p>
        </w:tc>
        <w:tc>
          <w:tcPr>
            <w:tcW w:w="5783" w:type="dxa"/>
          </w:tcPr>
          <w:p w:rsidR="009237EE" w:rsidRDefault="009237EE">
            <w:pPr>
              <w:pStyle w:val="ConsPlusNormal"/>
            </w:pPr>
            <w:r>
              <w:t>инженерно-консультационные, проектно-конструкторские и расчетно-аналитические услуги (работы), связанные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2.2</w:t>
            </w:r>
          </w:p>
        </w:tc>
        <w:tc>
          <w:tcPr>
            <w:tcW w:w="5783" w:type="dxa"/>
          </w:tcPr>
          <w:p w:rsidR="009237EE" w:rsidRDefault="009237EE">
            <w:pPr>
              <w:pStyle w:val="ConsPlusNormal"/>
            </w:pPr>
            <w:r>
              <w:t>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2.3</w:t>
            </w:r>
          </w:p>
        </w:tc>
        <w:tc>
          <w:tcPr>
            <w:tcW w:w="5783" w:type="dxa"/>
          </w:tcPr>
          <w:p w:rsidR="009237EE" w:rsidRDefault="009237EE">
            <w:pPr>
              <w:pStyle w:val="ConsPlusNormal"/>
            </w:pPr>
            <w:r>
              <w:t>иные технологические, инженерно-консультационные, проектно-конструкторские и расчетно-аналитические услуги (работы) по специализации инжинирингового центра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783" w:type="dxa"/>
          </w:tcPr>
          <w:p w:rsidR="009237EE" w:rsidRDefault="009237EE">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от инжинирингового центра)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463"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3.1</w:t>
            </w:r>
          </w:p>
        </w:tc>
        <w:tc>
          <w:tcPr>
            <w:tcW w:w="5783" w:type="dxa"/>
          </w:tcPr>
          <w:p w:rsidR="009237EE" w:rsidRDefault="009237EE">
            <w:pPr>
              <w:pStyle w:val="ConsPlusNormal"/>
            </w:pPr>
            <w:r>
              <w:t>количество малых инжиниринговых компаний - субъектов малого и среднего предпринимательства, привлеченных к реализации проектов модернизации, технического перевооружения и (или) создания новых производств</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3.2</w:t>
            </w:r>
          </w:p>
        </w:tc>
        <w:tc>
          <w:tcPr>
            <w:tcW w:w="5783" w:type="dxa"/>
          </w:tcPr>
          <w:p w:rsidR="009237EE" w:rsidRDefault="009237EE">
            <w:pPr>
              <w:pStyle w:val="ConsPlusNormal"/>
            </w:pPr>
            <w:r>
              <w:t>количество малых производственных предприятий -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783" w:type="dxa"/>
          </w:tcPr>
          <w:p w:rsidR="009237EE" w:rsidRDefault="009237EE">
            <w:pPr>
              <w:pStyle w:val="ConsPlusNormal"/>
            </w:pPr>
            <w:r>
              <w:t>Количество субъектов малого и среднего предпринимательства, занесенных в базу данных (банк данных)</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783" w:type="dxa"/>
          </w:tcPr>
          <w:p w:rsidR="009237EE" w:rsidRDefault="009237EE">
            <w:pPr>
              <w:pStyle w:val="ConsPlusNormal"/>
            </w:pPr>
            <w:r>
              <w:t>Количество проведенных для субъектов малого и среднего предпринимательства обучающих семинаров, тренингов, вебинаров, круглых столов</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783" w:type="dxa"/>
          </w:tcPr>
          <w:p w:rsidR="009237EE" w:rsidRDefault="009237EE">
            <w:pPr>
              <w:pStyle w:val="ConsPlusNormal"/>
            </w:pPr>
            <w:r>
              <w:t>Общий объем выполненных (оказанных) возмездных работ (услуг)</w:t>
            </w:r>
          </w:p>
        </w:tc>
        <w:tc>
          <w:tcPr>
            <w:tcW w:w="1304" w:type="dxa"/>
            <w:vAlign w:val="center"/>
          </w:tcPr>
          <w:p w:rsidR="009237EE" w:rsidRDefault="009237EE">
            <w:pPr>
              <w:pStyle w:val="ConsPlusNormal"/>
              <w:jc w:val="center"/>
            </w:pPr>
            <w:r>
              <w:t>тыс. рублей</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5783" w:type="dxa"/>
          </w:tcPr>
          <w:p w:rsidR="009237EE" w:rsidRDefault="009237EE">
            <w:pPr>
              <w:pStyle w:val="ConsPlusNormal"/>
            </w:pPr>
            <w:r>
              <w:t>Общий объем выполненных (оказанных) возмездных работ (услуг) для субъектов малого и среднего предпринимательства</w:t>
            </w:r>
          </w:p>
        </w:tc>
        <w:tc>
          <w:tcPr>
            <w:tcW w:w="1304" w:type="dxa"/>
            <w:vAlign w:val="center"/>
          </w:tcPr>
          <w:p w:rsidR="009237EE" w:rsidRDefault="009237EE">
            <w:pPr>
              <w:pStyle w:val="ConsPlusNormal"/>
              <w:jc w:val="center"/>
            </w:pPr>
            <w:r>
              <w:t>тыс. рублей</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5783" w:type="dxa"/>
          </w:tcPr>
          <w:p w:rsidR="009237EE" w:rsidRDefault="009237EE">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9237EE" w:rsidRDefault="009237EE">
            <w:pPr>
              <w:pStyle w:val="ConsPlusNormal"/>
              <w:jc w:val="center"/>
            </w:pPr>
            <w:r>
              <w:t>единиц</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5783" w:type="dxa"/>
          </w:tcPr>
          <w:p w:rsidR="009237EE" w:rsidRDefault="009237EE">
            <w:pPr>
              <w:pStyle w:val="ConsPlusNormal"/>
            </w:pPr>
            <w:r>
              <w:t>Объем инвестиций, вложенных субъектами малого и среднего предпринимательства в реализацию программ модернизации/развития/перевооружения производства, разработанных при содействии инжинирингового центра</w:t>
            </w:r>
          </w:p>
        </w:tc>
        <w:tc>
          <w:tcPr>
            <w:tcW w:w="1304" w:type="dxa"/>
            <w:vAlign w:val="center"/>
          </w:tcPr>
          <w:p w:rsidR="009237EE" w:rsidRDefault="009237EE">
            <w:pPr>
              <w:pStyle w:val="ConsPlusNormal"/>
              <w:jc w:val="center"/>
            </w:pPr>
            <w:r>
              <w:t>тыс. рублей</w:t>
            </w:r>
          </w:p>
        </w:tc>
        <w:tc>
          <w:tcPr>
            <w:tcW w:w="1259"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5783" w:type="dxa"/>
          </w:tcPr>
          <w:p w:rsidR="009237EE" w:rsidRDefault="009237EE">
            <w:pPr>
              <w:pStyle w:val="ConsPlusNormal"/>
              <w:jc w:val="both"/>
            </w:pPr>
            <w:r>
              <w:t>Коэффициент загрузки оборудования и (или) программного обеспечения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9237EE" w:rsidRDefault="009237EE">
            <w:pPr>
              <w:pStyle w:val="ConsPlusNormal"/>
              <w:jc w:val="center"/>
            </w:pPr>
            <w:r>
              <w:t>процент</w:t>
            </w:r>
          </w:p>
        </w:tc>
        <w:tc>
          <w:tcPr>
            <w:tcW w:w="1259"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15</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5" w:name="P3483"/>
      <w:bookmarkEnd w:id="155"/>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ИНЖИНИРИНГОВОГО ЦЕНТРА, ОДНИМ ИЗ УЧРЕДИТЕЛЕЙ</w:t>
      </w:r>
    </w:p>
    <w:p w:rsidR="009237EE" w:rsidRDefault="009237EE">
      <w:pPr>
        <w:pStyle w:val="ConsPlusNormal"/>
        <w:jc w:val="center"/>
      </w:pPr>
      <w:r>
        <w:t>КОТОРЫХ ЯВЛЯЕТСЯ СУБЪЕКТ РОССИЙСКОЙ ФЕДЕРАЦИИ</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9237EE">
        <w:tc>
          <w:tcPr>
            <w:tcW w:w="680" w:type="dxa"/>
          </w:tcPr>
          <w:p w:rsidR="009237EE" w:rsidRDefault="009237EE">
            <w:pPr>
              <w:pStyle w:val="ConsPlusNormal"/>
              <w:jc w:val="center"/>
            </w:pPr>
            <w:r>
              <w:t>N п/п</w:t>
            </w:r>
          </w:p>
        </w:tc>
        <w:tc>
          <w:tcPr>
            <w:tcW w:w="4252"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4252"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4252" w:type="dxa"/>
            <w:vAlign w:val="center"/>
          </w:tcPr>
          <w:p w:rsidR="009237EE" w:rsidRDefault="009237EE">
            <w:pPr>
              <w:pStyle w:val="ConsPlusNormal"/>
            </w:pPr>
            <w:r>
              <w:t>Количество субъектов малого и среднего предпринимательства, воспользовавшихся услугами, ед.</w:t>
            </w:r>
          </w:p>
        </w:tc>
        <w:tc>
          <w:tcPr>
            <w:tcW w:w="1304" w:type="dxa"/>
            <w:vAlign w:val="center"/>
          </w:tcPr>
          <w:p w:rsidR="009237EE" w:rsidRDefault="009237EE">
            <w:pPr>
              <w:pStyle w:val="ConsPlusNormal"/>
              <w:jc w:val="center"/>
            </w:pPr>
            <w:r>
              <w:t>0,3</w:t>
            </w:r>
          </w:p>
        </w:tc>
        <w:tc>
          <w:tcPr>
            <w:tcW w:w="2835"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680" w:type="dxa"/>
            <w:vAlign w:val="center"/>
          </w:tcPr>
          <w:p w:rsidR="009237EE" w:rsidRDefault="009237EE">
            <w:pPr>
              <w:pStyle w:val="ConsPlusNormal"/>
              <w:jc w:val="center"/>
            </w:pPr>
            <w:r>
              <w:t>2</w:t>
            </w:r>
          </w:p>
        </w:tc>
        <w:tc>
          <w:tcPr>
            <w:tcW w:w="4252" w:type="dxa"/>
            <w:vAlign w:val="center"/>
          </w:tcPr>
          <w:p w:rsidR="009237EE" w:rsidRDefault="009237EE">
            <w:pPr>
              <w:pStyle w:val="ConsPlusNormal"/>
            </w:pPr>
            <w:r>
              <w:t>Количество субъектов малого и среднего предпринимательства, получивших услуги по проведению различных аудитов (экспресс-оценка индекса технологической готовности, энергетический, экологический, энерготехнологический, финансовый, управленческий),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15 ед. и более - 100 баллов,</w:t>
            </w:r>
          </w:p>
          <w:p w:rsidR="009237EE" w:rsidRDefault="009237EE">
            <w:pPr>
              <w:pStyle w:val="ConsPlusNormal"/>
              <w:jc w:val="center"/>
            </w:pPr>
            <w:r>
              <w:t>от 5 до 15 ед. - 50 баллов,</w:t>
            </w:r>
          </w:p>
          <w:p w:rsidR="009237EE" w:rsidRDefault="009237EE">
            <w:pPr>
              <w:pStyle w:val="ConsPlusNormal"/>
              <w:jc w:val="center"/>
            </w:pPr>
            <w:r>
              <w:t>менее 5 ед. - 0 баллов</w:t>
            </w:r>
          </w:p>
        </w:tc>
      </w:tr>
      <w:tr w:rsidR="009237EE">
        <w:tc>
          <w:tcPr>
            <w:tcW w:w="680" w:type="dxa"/>
            <w:vAlign w:val="center"/>
          </w:tcPr>
          <w:p w:rsidR="009237EE" w:rsidRDefault="009237EE">
            <w:pPr>
              <w:pStyle w:val="ConsPlusNormal"/>
              <w:jc w:val="center"/>
            </w:pPr>
            <w:r>
              <w:t>3</w:t>
            </w:r>
          </w:p>
        </w:tc>
        <w:tc>
          <w:tcPr>
            <w:tcW w:w="4252" w:type="dxa"/>
            <w:vAlign w:val="center"/>
          </w:tcPr>
          <w:p w:rsidR="009237EE" w:rsidRDefault="009237EE">
            <w:pPr>
              <w:pStyle w:val="ConsPlusNormal"/>
            </w:pPr>
            <w:r>
              <w:t>Количество субъектов малого и среднего предпринимательства, участвующих в мероприятиях, проводимых инжиниринговым центром,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680" w:type="dxa"/>
            <w:vAlign w:val="center"/>
          </w:tcPr>
          <w:p w:rsidR="009237EE" w:rsidRDefault="009237EE">
            <w:pPr>
              <w:pStyle w:val="ConsPlusNormal"/>
              <w:jc w:val="center"/>
            </w:pPr>
            <w:r>
              <w:t>4</w:t>
            </w:r>
          </w:p>
        </w:tc>
        <w:tc>
          <w:tcPr>
            <w:tcW w:w="4252" w:type="dxa"/>
            <w:vAlign w:val="center"/>
          </w:tcPr>
          <w:p w:rsidR="009237EE" w:rsidRDefault="009237EE">
            <w:pPr>
              <w:pStyle w:val="ConsPlusNormal"/>
            </w:pPr>
            <w:r>
              <w:t>Количество разработанных и реализованных программ модернизации и развития производства субъектов малого или среднего предпринимательства, ед.</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5 ед. и более - 100 баллов,</w:t>
            </w:r>
          </w:p>
          <w:p w:rsidR="009237EE" w:rsidRDefault="009237EE">
            <w:pPr>
              <w:pStyle w:val="ConsPlusNormal"/>
              <w:jc w:val="center"/>
            </w:pPr>
            <w:r>
              <w:t>от 2 ед. до 5 ед. - 50 баллов,</w:t>
            </w:r>
          </w:p>
          <w:p w:rsidR="009237EE" w:rsidRDefault="009237EE">
            <w:pPr>
              <w:pStyle w:val="ConsPlusNormal"/>
              <w:jc w:val="center"/>
            </w:pPr>
            <w:r>
              <w:t>менее 2 ед. - 0 баллов</w:t>
            </w:r>
          </w:p>
        </w:tc>
      </w:tr>
      <w:tr w:rsidR="009237EE">
        <w:tc>
          <w:tcPr>
            <w:tcW w:w="680" w:type="dxa"/>
            <w:vAlign w:val="center"/>
          </w:tcPr>
          <w:p w:rsidR="009237EE" w:rsidRDefault="009237EE">
            <w:pPr>
              <w:pStyle w:val="ConsPlusNormal"/>
              <w:jc w:val="center"/>
            </w:pPr>
            <w:r>
              <w:t>5</w:t>
            </w:r>
          </w:p>
        </w:tc>
        <w:tc>
          <w:tcPr>
            <w:tcW w:w="4252" w:type="dxa"/>
            <w:vAlign w:val="center"/>
          </w:tcPr>
          <w:p w:rsidR="009237EE" w:rsidRDefault="009237EE">
            <w:pPr>
              <w:pStyle w:val="ConsPlusNormal"/>
            </w:pPr>
            <w:r>
              <w:t>Количество оказанных маркетинговых услуг, услуг по брендированию, позиционированию и продвижению новых продуктов (услуг) субъектов малого или среднего предпринимательства,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5 ед. и более - 100 баллов,</w:t>
            </w:r>
          </w:p>
          <w:p w:rsidR="009237EE" w:rsidRDefault="009237EE">
            <w:pPr>
              <w:pStyle w:val="ConsPlusNormal"/>
              <w:jc w:val="center"/>
            </w:pPr>
            <w:r>
              <w:t>от 2 ед. до 5 ед. - 50 баллов,</w:t>
            </w:r>
          </w:p>
          <w:p w:rsidR="009237EE" w:rsidRDefault="009237EE">
            <w:pPr>
              <w:pStyle w:val="ConsPlusNormal"/>
              <w:jc w:val="center"/>
            </w:pPr>
            <w:r>
              <w:t>менее 2 ед. - 0 баллов</w:t>
            </w:r>
          </w:p>
        </w:tc>
      </w:tr>
      <w:tr w:rsidR="009237EE">
        <w:tc>
          <w:tcPr>
            <w:tcW w:w="680" w:type="dxa"/>
            <w:vAlign w:val="center"/>
          </w:tcPr>
          <w:p w:rsidR="009237EE" w:rsidRDefault="009237EE">
            <w:pPr>
              <w:pStyle w:val="ConsPlusNormal"/>
              <w:jc w:val="center"/>
            </w:pPr>
            <w:r>
              <w:t>6</w:t>
            </w:r>
          </w:p>
        </w:tc>
        <w:tc>
          <w:tcPr>
            <w:tcW w:w="4252" w:type="dxa"/>
            <w:vAlign w:val="center"/>
          </w:tcPr>
          <w:p w:rsidR="009237EE" w:rsidRDefault="009237EE">
            <w:pPr>
              <w:pStyle w:val="ConsPlusNormal"/>
            </w:pPr>
            <w:r>
              <w:t>Количество созданных новых продуктов и (или)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предпринимательства,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более 1 ед. - 100 баллов,</w:t>
            </w:r>
          </w:p>
          <w:p w:rsidR="009237EE" w:rsidRDefault="009237EE">
            <w:pPr>
              <w:pStyle w:val="ConsPlusNormal"/>
              <w:jc w:val="center"/>
            </w:pPr>
            <w:r>
              <w:t>1 ед. - 50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7</w:t>
            </w:r>
          </w:p>
        </w:tc>
        <w:tc>
          <w:tcPr>
            <w:tcW w:w="4252" w:type="dxa"/>
            <w:vAlign w:val="center"/>
          </w:tcPr>
          <w:p w:rsidR="009237EE" w:rsidRDefault="009237EE">
            <w:pPr>
              <w:pStyle w:val="ConsPlusNormal"/>
            </w:pPr>
            <w:r>
              <w:t>Доля средств субъектов малого и среднего предпринимательства, участвующих в софинансировании услуг инжинирингового центра в общем объеме израсходованных средств на оплату услуг сторонних организаций в рамках деятельности инжинирингового центра</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10% и более - 100 баллов,</w:t>
            </w:r>
          </w:p>
          <w:p w:rsidR="009237EE" w:rsidRDefault="009237EE">
            <w:pPr>
              <w:pStyle w:val="ConsPlusNormal"/>
              <w:jc w:val="center"/>
            </w:pPr>
            <w:r>
              <w:t>от 5% до 10% - 50 баллов,</w:t>
            </w:r>
          </w:p>
          <w:p w:rsidR="009237EE" w:rsidRDefault="009237EE">
            <w:pPr>
              <w:pStyle w:val="ConsPlusNormal"/>
              <w:jc w:val="center"/>
            </w:pPr>
            <w:r>
              <w:t>менее 5% - 0 баллов</w:t>
            </w:r>
          </w:p>
        </w:tc>
      </w:tr>
      <w:tr w:rsidR="009237EE">
        <w:tc>
          <w:tcPr>
            <w:tcW w:w="4932" w:type="dxa"/>
            <w:gridSpan w:val="2"/>
            <w:vAlign w:val="center"/>
          </w:tcPr>
          <w:p w:rsidR="009237EE" w:rsidRDefault="009237EE">
            <w:pPr>
              <w:pStyle w:val="ConsPlusNormal"/>
              <w:jc w:val="center"/>
            </w:pPr>
            <w:r>
              <w:t>Итого</w:t>
            </w:r>
          </w:p>
        </w:tc>
        <w:tc>
          <w:tcPr>
            <w:tcW w:w="1304" w:type="dxa"/>
            <w:vAlign w:val="center"/>
          </w:tcPr>
          <w:p w:rsidR="009237EE" w:rsidRDefault="009237EE">
            <w:pPr>
              <w:pStyle w:val="ConsPlusNormal"/>
              <w:jc w:val="center"/>
            </w:pPr>
            <w:r>
              <w:t>1</w:t>
            </w:r>
          </w:p>
        </w:tc>
        <w:tc>
          <w:tcPr>
            <w:tcW w:w="283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16</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6" w:name="P3563"/>
      <w:bookmarkEnd w:id="156"/>
      <w:r>
        <w:t>Направления расходования субсидии федерального</w:t>
      </w:r>
    </w:p>
    <w:p w:rsidR="009237EE" w:rsidRDefault="009237EE">
      <w:pPr>
        <w:pStyle w:val="ConsPlusNormal"/>
        <w:jc w:val="center"/>
      </w:pPr>
      <w:r>
        <w:t>бюджета и бюджета субъекта Российской Федерации</w:t>
      </w:r>
    </w:p>
    <w:p w:rsidR="009237EE" w:rsidRDefault="009237EE">
      <w:pPr>
        <w:pStyle w:val="ConsPlusNormal"/>
        <w:jc w:val="center"/>
      </w:pPr>
      <w:r>
        <w:t>на финансирование центра прототипирования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659"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pPr>
            <w:r>
              <w:t>Основные средства для осуществления производственно-технологической и проектно-конструкторской деятельности центра прототипирования</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pPr>
            <w:r>
              <w:t>Приобретение нематериальных активов (программы для электронных вычислительных машин)</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vAlign w:val="center"/>
          </w:tcPr>
          <w:p w:rsidR="009237EE" w:rsidRDefault="009237EE">
            <w:pPr>
              <w:pStyle w:val="ConsPlusNormal"/>
            </w:pPr>
            <w:r>
              <w:t>Оплата услуг сторонних организаций и физических лиц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2495" w:type="dxa"/>
            <w:gridSpan w:val="2"/>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57" w:name="P3659"/>
      <w:bookmarkEnd w:id="157"/>
      <w:r>
        <w:t>&lt;1&gt; Только для центра, создаваемого в текущем году.</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17</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8" w:name="P3681"/>
      <w:bookmarkEnd w:id="158"/>
      <w:r>
        <w:t>Информация о планируемых результатах</w:t>
      </w:r>
    </w:p>
    <w:p w:rsidR="009237EE" w:rsidRDefault="009237EE">
      <w:pPr>
        <w:pStyle w:val="ConsPlusNormal"/>
        <w:jc w:val="center"/>
      </w:pPr>
      <w:r>
        <w:t>деятельности центра прототипирования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pPr>
            <w:r>
              <w:t>Количество услуг, предоставленных субъектам малого и среднего предпринимательства центром прототипирования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39" w:type="dxa"/>
            <w:vAlign w:val="center"/>
          </w:tcPr>
          <w:p w:rsidR="009237EE" w:rsidRDefault="009237EE">
            <w:pPr>
              <w:pStyle w:val="ConsPlusNormal"/>
            </w:pPr>
            <w:r>
              <w:t>проектирование и разработка конструкторской документации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vAlign w:val="center"/>
          </w:tcPr>
          <w:p w:rsidR="009237EE" w:rsidRDefault="009237EE">
            <w:pPr>
              <w:pStyle w:val="ConsPlusNormal"/>
            </w:pPr>
            <w:r>
              <w:t>проектирование и корректировка 3D-моделей изделий по готовым чертежам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vAlign w:val="center"/>
          </w:tcPr>
          <w:p w:rsidR="009237EE" w:rsidRDefault="009237EE">
            <w:pPr>
              <w:pStyle w:val="ConsPlusNormal"/>
            </w:pPr>
            <w:r>
              <w:t>изготовление прототипов изделий и (или) малых партий изделий</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vAlign w:val="center"/>
          </w:tcPr>
          <w:p w:rsidR="009237EE" w:rsidRDefault="009237EE">
            <w:pPr>
              <w:pStyle w:val="ConsPlusNormal"/>
            </w:pPr>
            <w:r>
              <w:t>создание литьевых форм</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39" w:type="dxa"/>
            <w:vAlign w:val="center"/>
          </w:tcPr>
          <w:p w:rsidR="009237EE" w:rsidRDefault="009237EE">
            <w:pPr>
              <w:pStyle w:val="ConsPlusNormal"/>
            </w:pPr>
            <w:r>
              <w:t>иные услуги технологического характера в соответствии со специализацией центра прототипирования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прототипирования)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pPr>
            <w:r>
              <w:t>Общий объем возмездных работ (услуг), выполненных (оказанных) центром прототипирования</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pPr>
            <w:r>
              <w:t>Общий объем возмездных работ (услуг), предоставленных (оказанных) центром прототипирования для субъектов малого и среднего предпринимательства</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839" w:type="dxa"/>
            <w:vAlign w:val="center"/>
          </w:tcPr>
          <w:p w:rsidR="009237EE" w:rsidRDefault="009237EE">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прототипирования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5839" w:type="dxa"/>
            <w:vAlign w:val="center"/>
          </w:tcPr>
          <w:p w:rsidR="009237EE" w:rsidRDefault="009237EE">
            <w:pPr>
              <w:pStyle w:val="ConsPlusNormal"/>
            </w:pPr>
            <w:r>
              <w:t>Количество организованных центром прототипирования вебинаров, круглых столов, конференций, семинаров, иных публичных мероприятий для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18</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59" w:name="P3766"/>
      <w:bookmarkEnd w:id="159"/>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ПРОТОТИПИРОВАНИЯ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1417"/>
        <w:gridCol w:w="2835"/>
      </w:tblGrid>
      <w:tr w:rsidR="009237EE">
        <w:tc>
          <w:tcPr>
            <w:tcW w:w="680" w:type="dxa"/>
          </w:tcPr>
          <w:p w:rsidR="009237EE" w:rsidRDefault="009237EE">
            <w:pPr>
              <w:pStyle w:val="ConsPlusNormal"/>
              <w:jc w:val="center"/>
            </w:pPr>
            <w:r>
              <w:t>N п/п</w:t>
            </w:r>
          </w:p>
        </w:tc>
        <w:tc>
          <w:tcPr>
            <w:tcW w:w="3969" w:type="dxa"/>
          </w:tcPr>
          <w:p w:rsidR="009237EE" w:rsidRDefault="009237EE">
            <w:pPr>
              <w:pStyle w:val="ConsPlusNormal"/>
              <w:jc w:val="center"/>
            </w:pPr>
            <w:r>
              <w:t>Наименование показателя</w:t>
            </w:r>
          </w:p>
        </w:tc>
        <w:tc>
          <w:tcPr>
            <w:tcW w:w="1417"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3969" w:type="dxa"/>
          </w:tcPr>
          <w:p w:rsidR="009237EE" w:rsidRDefault="009237EE">
            <w:pPr>
              <w:pStyle w:val="ConsPlusNormal"/>
              <w:jc w:val="center"/>
            </w:pPr>
            <w:r>
              <w:t>2</w:t>
            </w:r>
          </w:p>
        </w:tc>
        <w:tc>
          <w:tcPr>
            <w:tcW w:w="1417"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3969" w:type="dxa"/>
            <w:vAlign w:val="center"/>
          </w:tcPr>
          <w:p w:rsidR="009237EE" w:rsidRDefault="009237EE">
            <w:pPr>
              <w:pStyle w:val="ConsPlusNormal"/>
            </w:pPr>
            <w:r>
              <w:t>Количество субъектов малого и среднего предпринимательства, воспользовавшихся услугами центра прототипирования, ед.</w:t>
            </w:r>
          </w:p>
        </w:tc>
        <w:tc>
          <w:tcPr>
            <w:tcW w:w="1417" w:type="dxa"/>
            <w:vAlign w:val="center"/>
          </w:tcPr>
          <w:p w:rsidR="009237EE" w:rsidRDefault="009237EE">
            <w:pPr>
              <w:pStyle w:val="ConsPlusNormal"/>
              <w:jc w:val="center"/>
            </w:pPr>
            <w:r>
              <w:t>0,4</w:t>
            </w:r>
          </w:p>
        </w:tc>
        <w:tc>
          <w:tcPr>
            <w:tcW w:w="2835"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680" w:type="dxa"/>
            <w:vAlign w:val="center"/>
          </w:tcPr>
          <w:p w:rsidR="009237EE" w:rsidRDefault="009237EE">
            <w:pPr>
              <w:pStyle w:val="ConsPlusNormal"/>
              <w:jc w:val="center"/>
            </w:pPr>
            <w:r>
              <w:t>2</w:t>
            </w:r>
          </w:p>
        </w:tc>
        <w:tc>
          <w:tcPr>
            <w:tcW w:w="3969" w:type="dxa"/>
            <w:vAlign w:val="center"/>
          </w:tcPr>
          <w:p w:rsidR="009237EE" w:rsidRDefault="009237EE">
            <w:pPr>
              <w:pStyle w:val="ConsPlusNormal"/>
            </w:pPr>
            <w:r>
              <w:t>Коэффициент загрузки оборудования центра прототипирования, % от рабочего времени</w:t>
            </w:r>
          </w:p>
        </w:tc>
        <w:tc>
          <w:tcPr>
            <w:tcW w:w="1417" w:type="dxa"/>
            <w:vAlign w:val="center"/>
          </w:tcPr>
          <w:p w:rsidR="009237EE" w:rsidRDefault="009237EE">
            <w:pPr>
              <w:pStyle w:val="ConsPlusNormal"/>
              <w:jc w:val="center"/>
            </w:pPr>
            <w:r>
              <w:t>0,3</w:t>
            </w:r>
          </w:p>
        </w:tc>
        <w:tc>
          <w:tcPr>
            <w:tcW w:w="2835" w:type="dxa"/>
            <w:vAlign w:val="center"/>
          </w:tcPr>
          <w:p w:rsidR="009237EE" w:rsidRDefault="009237EE">
            <w:pPr>
              <w:pStyle w:val="ConsPlusNormal"/>
              <w:jc w:val="center"/>
            </w:pPr>
            <w:r>
              <w:t>80% и более - 100 баллов,</w:t>
            </w:r>
          </w:p>
          <w:p w:rsidR="009237EE" w:rsidRDefault="009237EE">
            <w:pPr>
              <w:pStyle w:val="ConsPlusNormal"/>
              <w:jc w:val="center"/>
            </w:pPr>
            <w:r>
              <w:t>от 50% до 80% - 50 баллов,</w:t>
            </w:r>
          </w:p>
          <w:p w:rsidR="009237EE" w:rsidRDefault="009237EE">
            <w:pPr>
              <w:pStyle w:val="ConsPlusNormal"/>
              <w:jc w:val="center"/>
            </w:pPr>
            <w:r>
              <w:t>менее 50% - 0 баллов</w:t>
            </w:r>
          </w:p>
        </w:tc>
      </w:tr>
      <w:tr w:rsidR="009237EE">
        <w:tc>
          <w:tcPr>
            <w:tcW w:w="680" w:type="dxa"/>
            <w:vAlign w:val="center"/>
          </w:tcPr>
          <w:p w:rsidR="009237EE" w:rsidRDefault="009237EE">
            <w:pPr>
              <w:pStyle w:val="ConsPlusNormal"/>
              <w:jc w:val="center"/>
            </w:pPr>
            <w:r>
              <w:t>3</w:t>
            </w:r>
          </w:p>
        </w:tc>
        <w:tc>
          <w:tcPr>
            <w:tcW w:w="3969" w:type="dxa"/>
            <w:vAlign w:val="center"/>
          </w:tcPr>
          <w:p w:rsidR="009237EE" w:rsidRDefault="009237EE">
            <w:pPr>
              <w:pStyle w:val="ConsPlusNormal"/>
            </w:pPr>
            <w:r>
              <w:t>Показатель эффективности мер поддержки центра прототипирования (количество субъектов малого и среднего предпринимательства, воспользовавшихся услугами центра прототипирования/сумма субсидии), ед. на тыс. руб.</w:t>
            </w:r>
          </w:p>
        </w:tc>
        <w:tc>
          <w:tcPr>
            <w:tcW w:w="1417" w:type="dxa"/>
            <w:vAlign w:val="center"/>
          </w:tcPr>
          <w:p w:rsidR="009237EE" w:rsidRDefault="009237EE">
            <w:pPr>
              <w:pStyle w:val="ConsPlusNormal"/>
              <w:jc w:val="center"/>
            </w:pPr>
            <w:r>
              <w:t>0,3</w:t>
            </w:r>
          </w:p>
        </w:tc>
        <w:tc>
          <w:tcPr>
            <w:tcW w:w="2835" w:type="dxa"/>
            <w:vAlign w:val="center"/>
          </w:tcPr>
          <w:p w:rsidR="009237EE" w:rsidRDefault="009237EE">
            <w:pPr>
              <w:pStyle w:val="ConsPlusNormal"/>
              <w:jc w:val="center"/>
            </w:pPr>
            <w:r>
              <w:t>в случае выполнения планового показателя - 100 баллов,</w:t>
            </w:r>
          </w:p>
          <w:p w:rsidR="009237EE" w:rsidRDefault="009237EE">
            <w:pPr>
              <w:pStyle w:val="ConsPlusNormal"/>
              <w:jc w:val="center"/>
            </w:pPr>
            <w:r>
              <w:t>в случае невыполнения планового показателя - 0 баллов</w:t>
            </w: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19</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0" w:name="P3817"/>
      <w:bookmarkEnd w:id="160"/>
      <w:r>
        <w:t>Направления расходования субсидии федерального</w:t>
      </w:r>
    </w:p>
    <w:p w:rsidR="009237EE" w:rsidRDefault="009237EE">
      <w:pPr>
        <w:pStyle w:val="ConsPlusNormal"/>
        <w:jc w:val="center"/>
      </w:pPr>
      <w:r>
        <w:t>бюджета и бюджета субъекта Российской Федерации</w:t>
      </w:r>
    </w:p>
    <w:p w:rsidR="009237EE" w:rsidRDefault="009237EE">
      <w:pPr>
        <w:pStyle w:val="ConsPlusNormal"/>
        <w:jc w:val="center"/>
      </w:pPr>
      <w:r>
        <w:t>на финансирование центра сертификации, стандартизации</w:t>
      </w:r>
    </w:p>
    <w:p w:rsidR="009237EE" w:rsidRDefault="009237EE">
      <w:pPr>
        <w:pStyle w:val="ConsPlusNormal"/>
        <w:jc w:val="center"/>
      </w:pPr>
      <w:r>
        <w:t>и испытаний (коллективного пользования)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3</w:t>
            </w:r>
          </w:p>
        </w:tc>
        <w:tc>
          <w:tcPr>
            <w:tcW w:w="3685" w:type="dxa"/>
            <w:vAlign w:val="center"/>
          </w:tcPr>
          <w:p w:rsidR="009237EE" w:rsidRDefault="009237EE">
            <w:pPr>
              <w:pStyle w:val="ConsPlusNormal"/>
            </w:pPr>
            <w:r>
              <w:t>Приобретение основных средств для оборудования рабочих мест административно-управленческого персонала (подробно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4</w:t>
            </w:r>
          </w:p>
        </w:tc>
        <w:tc>
          <w:tcPr>
            <w:tcW w:w="3685" w:type="dxa"/>
            <w:vAlign w:val="center"/>
          </w:tcPr>
          <w:p w:rsidR="009237EE" w:rsidRDefault="009237EE">
            <w:pPr>
              <w:pStyle w:val="ConsPlusNormal"/>
            </w:pPr>
            <w:r>
              <w:t>Основные средства для осуществления основной деятельности (подробно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5</w:t>
            </w:r>
          </w:p>
        </w:tc>
        <w:tc>
          <w:tcPr>
            <w:tcW w:w="3685" w:type="dxa"/>
            <w:vAlign w:val="center"/>
          </w:tcPr>
          <w:p w:rsidR="009237EE" w:rsidRDefault="009237EE">
            <w:pPr>
              <w:pStyle w:val="ConsPlusNormal"/>
            </w:pPr>
            <w:r>
              <w:t>Приобретение нематериальных активов (программы для электронных вычислительных машин) (подробно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6</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7</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8</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9</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10</w:t>
            </w:r>
          </w:p>
        </w:tc>
        <w:tc>
          <w:tcPr>
            <w:tcW w:w="3685" w:type="dxa"/>
            <w:vAlign w:val="center"/>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11</w:t>
            </w:r>
          </w:p>
        </w:tc>
        <w:tc>
          <w:tcPr>
            <w:tcW w:w="3685" w:type="dxa"/>
            <w:vAlign w:val="center"/>
          </w:tcPr>
          <w:p w:rsidR="009237EE" w:rsidRDefault="009237EE">
            <w:pPr>
              <w:pStyle w:val="ConsPlusNormal"/>
            </w:pPr>
            <w:r>
              <w:t>Оплата услуг сторонних организаций и физических лиц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tcPr>
          <w:p w:rsidR="009237EE" w:rsidRDefault="009237EE">
            <w:pPr>
              <w:pStyle w:val="ConsPlusNormal"/>
              <w:jc w:val="center"/>
            </w:pPr>
            <w:r>
              <w:t>12</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2495" w:type="dxa"/>
            <w:gridSpan w:val="2"/>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20</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1" w:name="P3933"/>
      <w:bookmarkEnd w:id="161"/>
      <w:r>
        <w:t>Информация о планируемых результатах</w:t>
      </w:r>
    </w:p>
    <w:p w:rsidR="009237EE" w:rsidRDefault="009237EE">
      <w:pPr>
        <w:pStyle w:val="ConsPlusNormal"/>
        <w:jc w:val="center"/>
      </w:pPr>
      <w:r>
        <w:t>деятельности центра сертификации, стандартизации</w:t>
      </w:r>
    </w:p>
    <w:p w:rsidR="009237EE" w:rsidRDefault="009237EE">
      <w:pPr>
        <w:pStyle w:val="ConsPlusNormal"/>
        <w:jc w:val="center"/>
      </w:pPr>
      <w:r>
        <w:t>и испытаний (коллективного пользования)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pPr>
            <w: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 (далее - центр сертификации)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 по видам:</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39" w:type="dxa"/>
            <w:vAlign w:val="center"/>
          </w:tcPr>
          <w:p w:rsidR="009237EE" w:rsidRDefault="009237EE">
            <w:pPr>
              <w:pStyle w:val="ConsPlusNormal"/>
            </w:pPr>
            <w:r>
              <w:t>проведение исследований (испытаний) и измерения продукции в своей области аккредитации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vAlign w:val="center"/>
          </w:tcPr>
          <w:p w:rsidR="009237EE" w:rsidRDefault="009237EE">
            <w:pPr>
              <w:pStyle w:val="ConsPlusNormal"/>
            </w:pPr>
            <w:r>
              <w:t>предоставление в аренду (пользование) оборудования на принципах коллективного доступа для проведения исследовательских и испытательных работ</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vAlign w:val="center"/>
          </w:tcPr>
          <w:p w:rsidR="009237EE" w:rsidRDefault="009237EE">
            <w:pPr>
              <w:pStyle w:val="ConsPlusNormal"/>
            </w:pPr>
            <w:r>
              <w:t>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vAlign w:val="center"/>
          </w:tcPr>
          <w:p w:rsidR="009237EE" w:rsidRDefault="009237EE">
            <w:pPr>
              <w:pStyle w:val="ConsPlusNormal"/>
            </w:pPr>
            <w:r>
              <w:t>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39" w:type="dxa"/>
            <w:vAlign w:val="center"/>
          </w:tcPr>
          <w:p w:rsidR="009237EE" w:rsidRDefault="009237EE">
            <w:pPr>
              <w:pStyle w:val="ConsPlusNormal"/>
            </w:pPr>
            <w:r>
              <w:t>иные услуги технологического характера в соответствии со специализацией центра сертификации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pPr>
            <w:r>
              <w:t>Общий объем возмездных работ (услуг), выполненных (оказанных) центром сертификации</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pPr>
            <w:r>
              <w:t>Общий объем возмездных работ (услуг), выполненных (оказанных) центром сертификации субъектам малого и среднего предпринимательства</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сертификации)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pPr>
            <w:r>
              <w:t>Коэффициент загрузки оборудования и (или) программного обеспечения центра сертификации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9237EE" w:rsidRDefault="009237EE">
            <w:pPr>
              <w:pStyle w:val="ConsPlusNormal"/>
              <w:jc w:val="center"/>
            </w:pPr>
            <w:r>
              <w:t>процент</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839" w:type="dxa"/>
            <w:vAlign w:val="center"/>
          </w:tcPr>
          <w:p w:rsidR="009237EE" w:rsidRDefault="009237EE">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сертификации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5839" w:type="dxa"/>
            <w:vAlign w:val="center"/>
          </w:tcPr>
          <w:p w:rsidR="009237EE" w:rsidRDefault="009237EE">
            <w:pPr>
              <w:pStyle w:val="ConsPlusNormal"/>
            </w:pPr>
            <w:r>
              <w:t>Количество организованных центром сертификации вебинаров, круглых столов, конференций, семинаров, иных публичных мероприятий для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21</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2" w:name="P4019"/>
      <w:bookmarkEnd w:id="162"/>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СЕРТИФИКАЦИИ, СТАНДАРТИЗАЦИИ</w:t>
      </w:r>
    </w:p>
    <w:p w:rsidR="009237EE" w:rsidRDefault="009237EE">
      <w:pPr>
        <w:pStyle w:val="ConsPlusNormal"/>
        <w:jc w:val="center"/>
      </w:pPr>
      <w:r>
        <w:t>И ИСПЫТАНИЙ (КОЛЛЕКТИВНОГО ПОЛЬЗОВАНИЯ)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9237EE">
        <w:tc>
          <w:tcPr>
            <w:tcW w:w="680" w:type="dxa"/>
          </w:tcPr>
          <w:p w:rsidR="009237EE" w:rsidRDefault="009237EE">
            <w:pPr>
              <w:pStyle w:val="ConsPlusNormal"/>
              <w:jc w:val="center"/>
            </w:pPr>
            <w:r>
              <w:t>N п/п</w:t>
            </w:r>
          </w:p>
        </w:tc>
        <w:tc>
          <w:tcPr>
            <w:tcW w:w="4252"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4252"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4252" w:type="dxa"/>
            <w:vAlign w:val="center"/>
          </w:tcPr>
          <w:p w:rsidR="009237EE" w:rsidRDefault="009237EE">
            <w:pPr>
              <w:pStyle w:val="ConsPlusNormal"/>
            </w:pPr>
            <w:r>
              <w:t>Количество субъектов малого и среднего предпринимательства, воспользовавшихся услугами центра сертификации, сертификации, стандартизации и испытаний (коллективного пользования) (далее - центра сертификации), ед.</w:t>
            </w:r>
          </w:p>
        </w:tc>
        <w:tc>
          <w:tcPr>
            <w:tcW w:w="1304" w:type="dxa"/>
            <w:vAlign w:val="center"/>
          </w:tcPr>
          <w:p w:rsidR="009237EE" w:rsidRDefault="009237EE">
            <w:pPr>
              <w:pStyle w:val="ConsPlusNormal"/>
              <w:jc w:val="center"/>
            </w:pPr>
            <w:r>
              <w:t>0,4</w:t>
            </w:r>
          </w:p>
        </w:tc>
        <w:tc>
          <w:tcPr>
            <w:tcW w:w="2835"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до 50 ед. - 50 баллов,</w:t>
            </w:r>
          </w:p>
          <w:p w:rsidR="009237EE" w:rsidRDefault="009237EE">
            <w:pPr>
              <w:pStyle w:val="ConsPlusNormal"/>
              <w:jc w:val="center"/>
            </w:pPr>
            <w:r>
              <w:t>менее 30 ед. - 0 баллов</w:t>
            </w:r>
          </w:p>
        </w:tc>
      </w:tr>
      <w:tr w:rsidR="009237EE">
        <w:tc>
          <w:tcPr>
            <w:tcW w:w="680" w:type="dxa"/>
            <w:vAlign w:val="center"/>
          </w:tcPr>
          <w:p w:rsidR="009237EE" w:rsidRDefault="009237EE">
            <w:pPr>
              <w:pStyle w:val="ConsPlusNormal"/>
              <w:jc w:val="center"/>
            </w:pPr>
            <w:r>
              <w:t>2</w:t>
            </w:r>
          </w:p>
        </w:tc>
        <w:tc>
          <w:tcPr>
            <w:tcW w:w="4252" w:type="dxa"/>
            <w:vAlign w:val="center"/>
          </w:tcPr>
          <w:p w:rsidR="009237EE" w:rsidRDefault="009237EE">
            <w:pPr>
              <w:pStyle w:val="ConsPlusNormal"/>
            </w:pPr>
            <w:r>
              <w:t>Коэффициент загрузки оборудования центра сертификации, % от рабочего времени</w:t>
            </w:r>
          </w:p>
        </w:tc>
        <w:tc>
          <w:tcPr>
            <w:tcW w:w="1304" w:type="dxa"/>
            <w:vAlign w:val="center"/>
          </w:tcPr>
          <w:p w:rsidR="009237EE" w:rsidRDefault="009237EE">
            <w:pPr>
              <w:pStyle w:val="ConsPlusNormal"/>
              <w:jc w:val="center"/>
            </w:pPr>
            <w:r>
              <w:t>0,4</w:t>
            </w:r>
          </w:p>
        </w:tc>
        <w:tc>
          <w:tcPr>
            <w:tcW w:w="2835" w:type="dxa"/>
            <w:vAlign w:val="center"/>
          </w:tcPr>
          <w:p w:rsidR="009237EE" w:rsidRDefault="009237EE">
            <w:pPr>
              <w:pStyle w:val="ConsPlusNormal"/>
              <w:jc w:val="center"/>
            </w:pPr>
            <w:r>
              <w:t>80% и более - 100 баллов,</w:t>
            </w:r>
          </w:p>
          <w:p w:rsidR="009237EE" w:rsidRDefault="009237EE">
            <w:pPr>
              <w:pStyle w:val="ConsPlusNormal"/>
              <w:jc w:val="center"/>
            </w:pPr>
            <w:r>
              <w:t>от 50% до 80% - 50 баллов,</w:t>
            </w:r>
          </w:p>
          <w:p w:rsidR="009237EE" w:rsidRDefault="009237EE">
            <w:pPr>
              <w:pStyle w:val="ConsPlusNormal"/>
              <w:jc w:val="center"/>
            </w:pPr>
            <w:r>
              <w:t>менее 50% - 0 баллов</w:t>
            </w:r>
          </w:p>
        </w:tc>
      </w:tr>
      <w:tr w:rsidR="009237EE">
        <w:tc>
          <w:tcPr>
            <w:tcW w:w="680" w:type="dxa"/>
            <w:vAlign w:val="center"/>
          </w:tcPr>
          <w:p w:rsidR="009237EE" w:rsidRDefault="009237EE">
            <w:pPr>
              <w:pStyle w:val="ConsPlusNormal"/>
              <w:jc w:val="center"/>
            </w:pPr>
            <w:r>
              <w:t>3</w:t>
            </w:r>
          </w:p>
        </w:tc>
        <w:tc>
          <w:tcPr>
            <w:tcW w:w="4252" w:type="dxa"/>
            <w:vAlign w:val="center"/>
          </w:tcPr>
          <w:p w:rsidR="009237EE" w:rsidRDefault="009237EE">
            <w:pPr>
              <w:pStyle w:val="ConsPlusNormal"/>
            </w:pPr>
            <w:r>
              <w:t>Доля частного софинансирования субъектов малого и среднего предпринимательства выполнения услуг центра сертификации в общем объеме оказанных услуг, %</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10% и более - 100 баллов,</w:t>
            </w:r>
          </w:p>
          <w:p w:rsidR="009237EE" w:rsidRDefault="009237EE">
            <w:pPr>
              <w:pStyle w:val="ConsPlusNormal"/>
              <w:jc w:val="center"/>
            </w:pPr>
            <w:r>
              <w:t>от 5% до 10% - 50 баллов,</w:t>
            </w:r>
          </w:p>
          <w:p w:rsidR="009237EE" w:rsidRDefault="009237EE">
            <w:pPr>
              <w:pStyle w:val="ConsPlusNormal"/>
              <w:jc w:val="center"/>
            </w:pPr>
            <w:r>
              <w:t>менее 5% - 0 баллов</w:t>
            </w:r>
          </w:p>
        </w:tc>
      </w:tr>
      <w:tr w:rsidR="009237EE">
        <w:tc>
          <w:tcPr>
            <w:tcW w:w="4932" w:type="dxa"/>
            <w:gridSpan w:val="2"/>
            <w:vAlign w:val="center"/>
          </w:tcPr>
          <w:p w:rsidR="009237EE" w:rsidRDefault="009237EE">
            <w:pPr>
              <w:pStyle w:val="ConsPlusNormal"/>
              <w:jc w:val="center"/>
            </w:pPr>
            <w:r>
              <w:t>Итого</w:t>
            </w:r>
          </w:p>
        </w:tc>
        <w:tc>
          <w:tcPr>
            <w:tcW w:w="1304" w:type="dxa"/>
            <w:vAlign w:val="center"/>
          </w:tcPr>
          <w:p w:rsidR="009237EE" w:rsidRDefault="009237EE">
            <w:pPr>
              <w:pStyle w:val="ConsPlusNormal"/>
              <w:jc w:val="center"/>
            </w:pPr>
            <w:r>
              <w:t>1</w:t>
            </w:r>
          </w:p>
        </w:tc>
        <w:tc>
          <w:tcPr>
            <w:tcW w:w="283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22</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3" w:name="P4075"/>
      <w:bookmarkEnd w:id="163"/>
      <w:r>
        <w:t>Направления расходования субсидии федерального</w:t>
      </w:r>
    </w:p>
    <w:p w:rsidR="009237EE" w:rsidRDefault="009237EE">
      <w:pPr>
        <w:pStyle w:val="ConsPlusNormal"/>
        <w:jc w:val="center"/>
      </w:pPr>
      <w:r>
        <w:t>бюджета и бюджета субъекта Российской Федерации</w:t>
      </w:r>
    </w:p>
    <w:p w:rsidR="009237EE" w:rsidRDefault="009237EE">
      <w:pPr>
        <w:pStyle w:val="ConsPlusNormal"/>
        <w:jc w:val="center"/>
      </w:pPr>
      <w:r>
        <w:t>на финансирование центра кластерного развития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vAlign w:val="center"/>
          </w:tcPr>
          <w:p w:rsidR="009237EE" w:rsidRDefault="009237EE">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4160"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pPr>
            <w:r>
              <w:t>Прочие текущие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pPr>
            <w:r>
              <w:t>Оплата услуг сторонних организаций и физических лиц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64" w:name="P4160"/>
      <w:bookmarkEnd w:id="164"/>
      <w:r>
        <w:t>&lt;1&gt; Только для центров, создаваемых в текущем году.</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23</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5" w:name="P4182"/>
      <w:bookmarkEnd w:id="165"/>
      <w:r>
        <w:t>Информация о планируемых результатах</w:t>
      </w:r>
    </w:p>
    <w:p w:rsidR="009237EE" w:rsidRDefault="009237EE">
      <w:pPr>
        <w:pStyle w:val="ConsPlusNormal"/>
        <w:jc w:val="center"/>
      </w:pPr>
      <w:r>
        <w:t>деятельности центра кластерного развития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при содействии центра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pPr>
            <w:r>
              <w:t>Общее количество территориальных кластеров, курируемых центром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pPr>
            <w:r>
              <w:t>Количество разработанных программ развития территориальных кластеров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pPr>
            <w:r>
              <w:t>Общее количество субъектов малого и среднего предпринимательства, являющихся участниками территориальных кластеров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4.1</w:t>
            </w:r>
          </w:p>
        </w:tc>
        <w:tc>
          <w:tcPr>
            <w:tcW w:w="5839" w:type="dxa"/>
            <w:vAlign w:val="center"/>
          </w:tcPr>
          <w:p w:rsidR="009237EE" w:rsidRDefault="009237EE">
            <w:pPr>
              <w:pStyle w:val="ConsPlusNormal"/>
            </w:pPr>
            <w:r>
              <w:t>количество субъектов малого и среднего предпринимательства, являющихся участниками территориальных кластеров, курируемых центром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4.2</w:t>
            </w:r>
          </w:p>
        </w:tc>
        <w:tc>
          <w:tcPr>
            <w:tcW w:w="5839" w:type="dxa"/>
            <w:vAlign w:val="center"/>
          </w:tcPr>
          <w:p w:rsidR="009237EE" w:rsidRDefault="009237EE">
            <w:pPr>
              <w:pStyle w:val="ConsPlusNormal"/>
            </w:pPr>
            <w:r>
              <w:t>количество субъектов малого и среднего предпринимательства, являющихся новыми участниками территориальных кластеров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839" w:type="dxa"/>
            <w:vAlign w:val="center"/>
          </w:tcPr>
          <w:p w:rsidR="009237EE" w:rsidRDefault="009237EE">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5839" w:type="dxa"/>
            <w:vAlign w:val="center"/>
          </w:tcPr>
          <w:p w:rsidR="009237EE" w:rsidRDefault="009237EE">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5839" w:type="dxa"/>
            <w:vAlign w:val="center"/>
          </w:tcPr>
          <w:p w:rsidR="009237EE" w:rsidRDefault="009237EE">
            <w:pPr>
              <w:pStyle w:val="ConsPlusNormal"/>
            </w:pPr>
            <w:r>
              <w:t>Прирост объема реализованных товаров (работ, услуг)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9237EE" w:rsidRDefault="009237EE">
            <w:pPr>
              <w:pStyle w:val="ConsPlusNormal"/>
              <w:jc w:val="center"/>
            </w:pPr>
            <w:r>
              <w:t>процентов</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5839" w:type="dxa"/>
            <w:vAlign w:val="center"/>
          </w:tcPr>
          <w:p w:rsidR="009237EE" w:rsidRDefault="009237EE">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5839" w:type="dxa"/>
            <w:vAlign w:val="center"/>
          </w:tcPr>
          <w:p w:rsidR="009237EE" w:rsidRDefault="009237EE">
            <w:pPr>
              <w:pStyle w:val="ConsPlusNormal"/>
            </w:pPr>
            <w:r>
              <w:t>Количество зонтичных брендов территориальных кластеров, разработанных при содействии центров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39" w:type="dxa"/>
            <w:vAlign w:val="center"/>
          </w:tcPr>
          <w:p w:rsidR="009237EE" w:rsidRDefault="009237EE">
            <w:pPr>
              <w:pStyle w:val="ConsPlusNormal"/>
            </w:pPr>
            <w:r>
              <w:t>Количество проведенных мероприятий для субъектов малого и среднего предпринимательства, являющихся участниками территориальных кластеров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11.1</w:t>
            </w:r>
          </w:p>
        </w:tc>
        <w:tc>
          <w:tcPr>
            <w:tcW w:w="5839" w:type="dxa"/>
            <w:vAlign w:val="center"/>
          </w:tcPr>
          <w:p w:rsidR="009237EE" w:rsidRDefault="009237EE">
            <w:pPr>
              <w:pStyle w:val="ConsPlusNormal"/>
            </w:pPr>
            <w:r>
              <w:t>количество организованных вебинаров, круглых столов, конференций, семинаров, иных публичных мероприятий</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11.2</w:t>
            </w:r>
          </w:p>
        </w:tc>
        <w:tc>
          <w:tcPr>
            <w:tcW w:w="5839" w:type="dxa"/>
            <w:vAlign w:val="center"/>
          </w:tcPr>
          <w:p w:rsidR="009237EE" w:rsidRDefault="009237EE">
            <w:pPr>
              <w:pStyle w:val="ConsPlusNormal"/>
            </w:pPr>
            <w:r>
              <w:t>количество организованных краткосрочных программ обучения сотрудников центра и субъектов малого и среднего предпринимательства, являющихся участниками территориальных кластеров, с привлечением сторонних организаций</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11.3</w:t>
            </w:r>
          </w:p>
        </w:tc>
        <w:tc>
          <w:tcPr>
            <w:tcW w:w="5839" w:type="dxa"/>
            <w:vAlign w:val="center"/>
          </w:tcPr>
          <w:p w:rsidR="009237EE" w:rsidRDefault="009237EE">
            <w:pPr>
              <w:pStyle w:val="ConsPlusNormal"/>
            </w:pPr>
            <w:r>
              <w:t>количество отраслевых мероприятий на крупных российских и международных выставочных площадках, в которых приняли участие субъекты малого и среднего предпринимательства, являющиеся участниками территориальных кластеров, при содействии центра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vAlign w:val="center"/>
          </w:tcPr>
          <w:p w:rsidR="009237EE" w:rsidRDefault="009237EE">
            <w:pPr>
              <w:pStyle w:val="ConsPlusNormal"/>
            </w:pPr>
            <w:r>
              <w:t>Количество новых видов товаров (работ, услуг), выведенных на рынок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vAlign w:val="center"/>
          </w:tcPr>
          <w:p w:rsidR="009237EE" w:rsidRDefault="009237EE">
            <w:pPr>
              <w:pStyle w:val="ConsPlusNormal"/>
            </w:pPr>
            <w:r>
              <w:t>Количество услуг, предоставленных субъектам малого и среднего предпринимательства, являющихся участниками территориальных кластеров, при содействии центра кластерного развития</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 по видам услуг:</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13.1</w:t>
            </w:r>
          </w:p>
        </w:tc>
        <w:tc>
          <w:tcPr>
            <w:tcW w:w="5839" w:type="dxa"/>
            <w:vAlign w:val="center"/>
          </w:tcPr>
          <w:p w:rsidR="009237EE" w:rsidRDefault="009237EE">
            <w:pPr>
              <w:pStyle w:val="ConsPlusNormal"/>
            </w:pPr>
            <w:r>
              <w:t>оказание содействия в вопросах получения государственной и муниципальной поддержки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13.2</w:t>
            </w:r>
          </w:p>
        </w:tc>
        <w:tc>
          <w:tcPr>
            <w:tcW w:w="5839" w:type="dxa"/>
            <w:vAlign w:val="center"/>
          </w:tcPr>
          <w:p w:rsidR="009237EE" w:rsidRDefault="009237EE">
            <w:pPr>
              <w:pStyle w:val="ConsPlusNormal"/>
            </w:pPr>
            <w:r>
              <w:t>маркетинговые услуги, включая услуги по позиционированию товаров (работ, услуг)</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13.3</w:t>
            </w:r>
          </w:p>
        </w:tc>
        <w:tc>
          <w:tcPr>
            <w:tcW w:w="5839" w:type="dxa"/>
            <w:vAlign w:val="center"/>
          </w:tcPr>
          <w:p w:rsidR="009237EE" w:rsidRDefault="009237EE">
            <w:pPr>
              <w:pStyle w:val="ConsPlusNormal"/>
            </w:pPr>
            <w:r>
              <w:t>обеспечение участия в мероприятиях на российских и международных выставочных площадках</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13.4</w:t>
            </w:r>
          </w:p>
        </w:tc>
        <w:tc>
          <w:tcPr>
            <w:tcW w:w="5839" w:type="dxa"/>
            <w:vAlign w:val="center"/>
          </w:tcPr>
          <w:p w:rsidR="009237EE" w:rsidRDefault="009237EE">
            <w:pPr>
              <w:pStyle w:val="ConsPlusNormal"/>
            </w:pPr>
            <w:r>
              <w:t>консультационные услуги по вопросам правового обеспечения деятельности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13.5</w:t>
            </w:r>
          </w:p>
        </w:tc>
        <w:tc>
          <w:tcPr>
            <w:tcW w:w="5839" w:type="dxa"/>
            <w:vAlign w:val="center"/>
          </w:tcPr>
          <w:p w:rsidR="009237EE" w:rsidRDefault="009237EE">
            <w:pPr>
              <w:pStyle w:val="ConsPlusNormal"/>
            </w:pPr>
            <w:r>
              <w:t>оказание содействия в выводе на рынок новых видов товаров (работ, услуг)</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13.6</w:t>
            </w:r>
          </w:p>
        </w:tc>
        <w:tc>
          <w:tcPr>
            <w:tcW w:w="5839" w:type="dxa"/>
            <w:vAlign w:val="center"/>
          </w:tcPr>
          <w:p w:rsidR="009237EE" w:rsidRDefault="009237EE">
            <w:pPr>
              <w:pStyle w:val="ConsPlusNormal"/>
            </w:pPr>
            <w:r>
              <w:t>подготовка бизнес-планов, технико-экономических обоснований совместных кластерных проектов участников кластера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13.7</w:t>
            </w:r>
          </w:p>
        </w:tc>
        <w:tc>
          <w:tcPr>
            <w:tcW w:w="5839" w:type="dxa"/>
            <w:vAlign w:val="center"/>
          </w:tcPr>
          <w:p w:rsidR="009237EE" w:rsidRDefault="009237EE">
            <w:pPr>
              <w:pStyle w:val="ConsPlusNormal"/>
            </w:pPr>
            <w:r>
              <w:t>проведение информационных кампаний в средствах массовой информации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vAlign w:val="center"/>
          </w:tcPr>
          <w:p w:rsidR="009237EE" w:rsidRDefault="009237EE">
            <w:pPr>
              <w:pStyle w:val="ConsPlusNormal"/>
            </w:pPr>
            <w:r>
              <w:t>Общий объем возмездных услуг, оказанных центром кластерного развития</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5839" w:type="dxa"/>
            <w:vAlign w:val="center"/>
          </w:tcPr>
          <w:p w:rsidR="009237EE" w:rsidRDefault="009237EE">
            <w:pPr>
              <w:pStyle w:val="ConsPlusNormal"/>
            </w:pPr>
            <w:r>
              <w:t>Объем возмездных услуг, оказанных центром кластерного развития субъектам малого и среднего предпринимательства, являющихся участниками территориальных кластеров</w:t>
            </w:r>
          </w:p>
        </w:tc>
        <w:tc>
          <w:tcPr>
            <w:tcW w:w="1304" w:type="dxa"/>
            <w:vAlign w:val="center"/>
          </w:tcPr>
          <w:p w:rsidR="009237EE" w:rsidRDefault="009237EE">
            <w:pPr>
              <w:pStyle w:val="ConsPlusNormal"/>
              <w:jc w:val="center"/>
            </w:pPr>
            <w:r>
              <w:t>тыс. рублей</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24</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6" w:name="P4333"/>
      <w:bookmarkEnd w:id="166"/>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КЛАСТЕРНОГО РАЗВИТИЯ</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9237EE">
        <w:tc>
          <w:tcPr>
            <w:tcW w:w="680" w:type="dxa"/>
          </w:tcPr>
          <w:p w:rsidR="009237EE" w:rsidRDefault="009237EE">
            <w:pPr>
              <w:pStyle w:val="ConsPlusNormal"/>
              <w:jc w:val="center"/>
            </w:pPr>
            <w:r>
              <w:t>N п/п</w:t>
            </w:r>
          </w:p>
        </w:tc>
        <w:tc>
          <w:tcPr>
            <w:tcW w:w="4252"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4252"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4252" w:type="dxa"/>
            <w:vAlign w:val="center"/>
          </w:tcPr>
          <w:p w:rsidR="009237EE" w:rsidRDefault="009237EE">
            <w:pPr>
              <w:pStyle w:val="ConsPlusNormal"/>
            </w:pPr>
            <w:r>
              <w:t>Количество обслуживаемых (созданных) территориальных кластеров,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2 ед. и более - 100 баллов,</w:t>
            </w:r>
          </w:p>
          <w:p w:rsidR="009237EE" w:rsidRDefault="009237EE">
            <w:pPr>
              <w:pStyle w:val="ConsPlusNormal"/>
              <w:jc w:val="center"/>
            </w:pPr>
            <w:r>
              <w:t>1 ед. - 50 баллов</w:t>
            </w:r>
          </w:p>
        </w:tc>
      </w:tr>
      <w:tr w:rsidR="009237EE">
        <w:tc>
          <w:tcPr>
            <w:tcW w:w="680" w:type="dxa"/>
            <w:vAlign w:val="center"/>
          </w:tcPr>
          <w:p w:rsidR="009237EE" w:rsidRDefault="009237EE">
            <w:pPr>
              <w:pStyle w:val="ConsPlusNormal"/>
              <w:jc w:val="center"/>
            </w:pPr>
            <w:r>
              <w:t>2</w:t>
            </w:r>
          </w:p>
        </w:tc>
        <w:tc>
          <w:tcPr>
            <w:tcW w:w="4252" w:type="dxa"/>
            <w:vAlign w:val="center"/>
          </w:tcPr>
          <w:p w:rsidR="009237EE" w:rsidRDefault="009237EE">
            <w:pPr>
              <w:pStyle w:val="ConsPlusNormal"/>
            </w:pPr>
            <w:r>
              <w:t>Прирост количества субъектов малого или среднего предпринимательства - участников действующих и создаваемых территориальных кластеров, поддерживаемых центром кластерного развития, %</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от 10% и более - 100 баллов,</w:t>
            </w:r>
          </w:p>
          <w:p w:rsidR="009237EE" w:rsidRDefault="009237EE">
            <w:pPr>
              <w:pStyle w:val="ConsPlusNormal"/>
              <w:jc w:val="center"/>
            </w:pPr>
            <w:r>
              <w:t>от 5% до 10% - 50 баллов,</w:t>
            </w:r>
          </w:p>
          <w:p w:rsidR="009237EE" w:rsidRDefault="009237EE">
            <w:pPr>
              <w:pStyle w:val="ConsPlusNormal"/>
              <w:jc w:val="center"/>
            </w:pPr>
            <w:r>
              <w:t>менее 5% - 0 баллов</w:t>
            </w:r>
          </w:p>
        </w:tc>
      </w:tr>
      <w:tr w:rsidR="009237EE">
        <w:tc>
          <w:tcPr>
            <w:tcW w:w="680" w:type="dxa"/>
            <w:vAlign w:val="center"/>
          </w:tcPr>
          <w:p w:rsidR="009237EE" w:rsidRDefault="009237EE">
            <w:pPr>
              <w:pStyle w:val="ConsPlusNormal"/>
              <w:jc w:val="center"/>
            </w:pPr>
            <w:r>
              <w:t>3</w:t>
            </w:r>
          </w:p>
        </w:tc>
        <w:tc>
          <w:tcPr>
            <w:tcW w:w="4252" w:type="dxa"/>
            <w:vAlign w:val="center"/>
          </w:tcPr>
          <w:p w:rsidR="009237EE" w:rsidRDefault="009237EE">
            <w:pPr>
              <w:pStyle w:val="ConsPlusNormal"/>
            </w:pPr>
            <w:r>
              <w:t>Количество совместных кластерных проектов, обеспечивающих развитие кластеров,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2 ед. и более - 100 баллов,</w:t>
            </w:r>
          </w:p>
          <w:p w:rsidR="009237EE" w:rsidRDefault="009237EE">
            <w:pPr>
              <w:pStyle w:val="ConsPlusNormal"/>
              <w:jc w:val="center"/>
            </w:pPr>
            <w:r>
              <w:t>менее 2 ед. - по 20 баллов за каждую ед.</w:t>
            </w:r>
          </w:p>
        </w:tc>
      </w:tr>
      <w:tr w:rsidR="009237EE">
        <w:tc>
          <w:tcPr>
            <w:tcW w:w="680" w:type="dxa"/>
            <w:vAlign w:val="center"/>
          </w:tcPr>
          <w:p w:rsidR="009237EE" w:rsidRDefault="009237EE">
            <w:pPr>
              <w:pStyle w:val="ConsPlusNormal"/>
              <w:jc w:val="center"/>
            </w:pPr>
            <w:r>
              <w:t>4</w:t>
            </w:r>
          </w:p>
        </w:tc>
        <w:tc>
          <w:tcPr>
            <w:tcW w:w="4252" w:type="dxa"/>
            <w:vAlign w:val="center"/>
          </w:tcPr>
          <w:p w:rsidR="009237EE" w:rsidRDefault="009237EE">
            <w:pPr>
              <w:pStyle w:val="ConsPlusNormal"/>
            </w:pPr>
            <w:r>
              <w:t>Количество участников территориальных кластеров, получивших консультационные услуги, ед.</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30 ед. и более - 100 баллов,</w:t>
            </w:r>
          </w:p>
          <w:p w:rsidR="009237EE" w:rsidRDefault="009237EE">
            <w:pPr>
              <w:pStyle w:val="ConsPlusNormal"/>
              <w:jc w:val="center"/>
            </w:pPr>
            <w:r>
              <w:t>от 20 до 30 ед. - 50 баллов,</w:t>
            </w:r>
          </w:p>
          <w:p w:rsidR="009237EE" w:rsidRDefault="009237EE">
            <w:pPr>
              <w:pStyle w:val="ConsPlusNormal"/>
              <w:jc w:val="center"/>
            </w:pPr>
            <w:r>
              <w:t>менее 20 ед. - 0 баллов</w:t>
            </w:r>
          </w:p>
        </w:tc>
      </w:tr>
      <w:tr w:rsidR="009237EE">
        <w:tc>
          <w:tcPr>
            <w:tcW w:w="680" w:type="dxa"/>
            <w:vAlign w:val="center"/>
          </w:tcPr>
          <w:p w:rsidR="009237EE" w:rsidRDefault="009237EE">
            <w:pPr>
              <w:pStyle w:val="ConsPlusNormal"/>
              <w:jc w:val="center"/>
            </w:pPr>
            <w:r>
              <w:t>5</w:t>
            </w:r>
          </w:p>
        </w:tc>
        <w:tc>
          <w:tcPr>
            <w:tcW w:w="4252" w:type="dxa"/>
            <w:vAlign w:val="center"/>
          </w:tcPr>
          <w:p w:rsidR="009237EE" w:rsidRDefault="009237EE">
            <w:pPr>
              <w:pStyle w:val="ConsPlusNormal"/>
            </w:pPr>
            <w:r>
              <w:t>Количество участников территориальных кластеров, получивших государственную поддержку при содействии центра кластерного развития, ед.</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5 ед. и более - 100 баллов,</w:t>
            </w:r>
          </w:p>
          <w:p w:rsidR="009237EE" w:rsidRDefault="009237EE">
            <w:pPr>
              <w:pStyle w:val="ConsPlusNormal"/>
              <w:jc w:val="center"/>
            </w:pPr>
            <w:r>
              <w:t>менее 5 ед. - по 10 баллов за каждую ед.</w:t>
            </w:r>
          </w:p>
        </w:tc>
      </w:tr>
      <w:tr w:rsidR="009237EE">
        <w:tc>
          <w:tcPr>
            <w:tcW w:w="680" w:type="dxa"/>
            <w:vAlign w:val="center"/>
          </w:tcPr>
          <w:p w:rsidR="009237EE" w:rsidRDefault="009237EE">
            <w:pPr>
              <w:pStyle w:val="ConsPlusNormal"/>
              <w:jc w:val="center"/>
            </w:pPr>
            <w:r>
              <w:t>6</w:t>
            </w:r>
          </w:p>
        </w:tc>
        <w:tc>
          <w:tcPr>
            <w:tcW w:w="4252" w:type="dxa"/>
            <w:vAlign w:val="center"/>
          </w:tcPr>
          <w:p w:rsidR="009237EE" w:rsidRDefault="009237EE">
            <w:pPr>
              <w:pStyle w:val="ConsPlusNormal"/>
            </w:pPr>
            <w:r>
              <w:t>Количество новых продуктов (услуг) участников территориальных кластеров, выведенных на рынок при содействии центра кластерного развития,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менее 3 ед. - по 30 баллов за каждую ед.</w:t>
            </w:r>
          </w:p>
        </w:tc>
      </w:tr>
      <w:tr w:rsidR="009237EE">
        <w:tc>
          <w:tcPr>
            <w:tcW w:w="680" w:type="dxa"/>
            <w:vAlign w:val="center"/>
          </w:tcPr>
          <w:p w:rsidR="009237EE" w:rsidRDefault="009237EE">
            <w:pPr>
              <w:pStyle w:val="ConsPlusNormal"/>
              <w:jc w:val="center"/>
            </w:pPr>
            <w:r>
              <w:t>7</w:t>
            </w:r>
          </w:p>
        </w:tc>
        <w:tc>
          <w:tcPr>
            <w:tcW w:w="4252" w:type="dxa"/>
            <w:vAlign w:val="center"/>
          </w:tcPr>
          <w:p w:rsidR="009237EE" w:rsidRDefault="009237EE">
            <w:pPr>
              <w:pStyle w:val="ConsPlusNormal"/>
            </w:pPr>
            <w:r>
              <w:t>Показатель эффективности мер поддержки центра кластерного развития (количество субъектов малого и среднего предпринимательства, воспользовавшихся услугами центра кластерного развития/сумма субсидии), ед. на тыс. руб.</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в случае выполнения планового показателя - 100 баллов, в случае невыполнения планового показателя - 0 баллов</w:t>
            </w:r>
          </w:p>
        </w:tc>
      </w:tr>
      <w:tr w:rsidR="009237EE">
        <w:tc>
          <w:tcPr>
            <w:tcW w:w="4932" w:type="dxa"/>
            <w:gridSpan w:val="2"/>
            <w:vAlign w:val="center"/>
          </w:tcPr>
          <w:p w:rsidR="009237EE" w:rsidRDefault="009237EE">
            <w:pPr>
              <w:pStyle w:val="ConsPlusNormal"/>
              <w:jc w:val="center"/>
            </w:pPr>
            <w:r>
              <w:t>Итого</w:t>
            </w:r>
          </w:p>
        </w:tc>
        <w:tc>
          <w:tcPr>
            <w:tcW w:w="1304" w:type="dxa"/>
            <w:vAlign w:val="center"/>
          </w:tcPr>
          <w:p w:rsidR="009237EE" w:rsidRDefault="009237EE">
            <w:pPr>
              <w:pStyle w:val="ConsPlusNormal"/>
              <w:jc w:val="center"/>
            </w:pPr>
            <w:r>
              <w:t>1</w:t>
            </w:r>
          </w:p>
        </w:tc>
        <w:tc>
          <w:tcPr>
            <w:tcW w:w="283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25</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7" w:name="P4406"/>
      <w:bookmarkEnd w:id="167"/>
      <w:r>
        <w:t>Информация о планируемых результатах</w:t>
      </w:r>
    </w:p>
    <w:p w:rsidR="009237EE" w:rsidRDefault="009237EE">
      <w:pPr>
        <w:pStyle w:val="ConsPlusNormal"/>
        <w:jc w:val="center"/>
      </w:pPr>
      <w:r>
        <w:t>деятельности центра молодежного инновационного творчества</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839"/>
        <w:gridCol w:w="1304"/>
        <w:gridCol w:w="1247"/>
      </w:tblGrid>
      <w:tr w:rsidR="009237EE">
        <w:tc>
          <w:tcPr>
            <w:tcW w:w="680" w:type="dxa"/>
          </w:tcPr>
          <w:p w:rsidR="009237EE" w:rsidRDefault="009237EE">
            <w:pPr>
              <w:pStyle w:val="ConsPlusNormal"/>
              <w:jc w:val="center"/>
            </w:pPr>
            <w:r>
              <w:t>N п/п</w:t>
            </w:r>
          </w:p>
        </w:tc>
        <w:tc>
          <w:tcPr>
            <w:tcW w:w="5839"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839"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839" w:type="dxa"/>
            <w:vAlign w:val="center"/>
          </w:tcPr>
          <w:p w:rsidR="009237EE" w:rsidRDefault="009237EE">
            <w:pPr>
              <w:pStyle w:val="ConsPlusNormal"/>
            </w:pPr>
            <w:r>
              <w:t>Количество человек, воспользовавшихся услугами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5839" w:type="dxa"/>
            <w:vAlign w:val="center"/>
          </w:tcPr>
          <w:p w:rsidR="009237EE" w:rsidRDefault="009237EE">
            <w:pPr>
              <w:pStyle w:val="ConsPlusNormal"/>
            </w:pPr>
            <w:r>
              <w:t>количество человек из числа учащихся вузов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5839" w:type="dxa"/>
            <w:vAlign w:val="center"/>
          </w:tcPr>
          <w:p w:rsidR="009237EE" w:rsidRDefault="009237EE">
            <w:pPr>
              <w:pStyle w:val="ConsPlusNormal"/>
            </w:pPr>
            <w:r>
              <w:t>количество человек из числа профильных молодых специалистов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5839" w:type="dxa"/>
            <w:vAlign w:val="center"/>
          </w:tcPr>
          <w:p w:rsidR="009237EE" w:rsidRDefault="009237EE">
            <w:pPr>
              <w:pStyle w:val="ConsPlusNormal"/>
            </w:pPr>
            <w:r>
              <w:t>количество человек из числа школьников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5839" w:type="dxa"/>
            <w:vAlign w:val="center"/>
          </w:tcPr>
          <w:p w:rsidR="009237EE" w:rsidRDefault="009237EE">
            <w:pPr>
              <w:pStyle w:val="ConsPlusNormal"/>
            </w:pPr>
            <w:r>
              <w:t>количество человек из числа сотрудников субъектов малого и среднего предпринимательства</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839" w:type="dxa"/>
            <w:vAlign w:val="center"/>
          </w:tcPr>
          <w:p w:rsidR="009237EE" w:rsidRDefault="009237EE">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519" w:type="dxa"/>
            <w:gridSpan w:val="2"/>
            <w:vAlign w:val="center"/>
          </w:tcPr>
          <w:p w:rsidR="009237EE" w:rsidRDefault="009237EE">
            <w:pPr>
              <w:pStyle w:val="ConsPlusNormal"/>
              <w:jc w:val="center"/>
            </w:pPr>
            <w:r>
              <w:t>в том числе:</w:t>
            </w:r>
          </w:p>
        </w:tc>
        <w:tc>
          <w:tcPr>
            <w:tcW w:w="1304"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2.1</w:t>
            </w:r>
          </w:p>
        </w:tc>
        <w:tc>
          <w:tcPr>
            <w:tcW w:w="5839" w:type="dxa"/>
            <w:vAlign w:val="center"/>
          </w:tcPr>
          <w:p w:rsidR="009237EE" w:rsidRDefault="009237EE">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2.2</w:t>
            </w:r>
          </w:p>
        </w:tc>
        <w:tc>
          <w:tcPr>
            <w:tcW w:w="5839" w:type="dxa"/>
            <w:vAlign w:val="center"/>
          </w:tcPr>
          <w:p w:rsidR="009237EE" w:rsidRDefault="009237EE">
            <w:pPr>
              <w:pStyle w:val="ConsPlusNormal"/>
            </w:pPr>
            <w:r>
              <w:t>количество конкурсов, выставок, соревнований</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839" w:type="dxa"/>
            <w:vAlign w:val="center"/>
          </w:tcPr>
          <w:p w:rsidR="009237EE" w:rsidRDefault="009237EE">
            <w:pPr>
              <w:pStyle w:val="ConsPlusNormal"/>
            </w:pPr>
            <w:r>
              <w:t>Коэффициент загрузки оборудования</w:t>
            </w:r>
          </w:p>
        </w:tc>
        <w:tc>
          <w:tcPr>
            <w:tcW w:w="1304" w:type="dxa"/>
            <w:vAlign w:val="center"/>
          </w:tcPr>
          <w:p w:rsidR="009237EE" w:rsidRDefault="009237EE">
            <w:pPr>
              <w:pStyle w:val="ConsPlusNormal"/>
              <w:jc w:val="center"/>
            </w:pPr>
            <w:r>
              <w:t>процент</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5839" w:type="dxa"/>
            <w:vAlign w:val="center"/>
          </w:tcPr>
          <w:p w:rsidR="009237EE" w:rsidRDefault="009237EE">
            <w:pPr>
              <w:pStyle w:val="ConsPlusNormal"/>
            </w:pPr>
            <w:r>
              <w:t>Количество субъектов малого и среднего предпринимательства, получивших информационную и консультационную поддержку</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5839" w:type="dxa"/>
            <w:vAlign w:val="center"/>
          </w:tcPr>
          <w:p w:rsidR="009237EE" w:rsidRDefault="009237EE">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5839" w:type="dxa"/>
            <w:vAlign w:val="center"/>
          </w:tcPr>
          <w:p w:rsidR="009237EE" w:rsidRDefault="009237EE">
            <w:pPr>
              <w:pStyle w:val="ConsPlusNormal"/>
            </w:pPr>
            <w:r>
              <w:t>Количество разработанных проектов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5839" w:type="dxa"/>
            <w:vAlign w:val="center"/>
          </w:tcPr>
          <w:p w:rsidR="009237EE" w:rsidRDefault="009237EE">
            <w:pPr>
              <w:pStyle w:val="ConsPlusNormal"/>
            </w:pPr>
            <w:r>
              <w:t>Количество разработанных обучающих курсов</w:t>
            </w:r>
          </w:p>
        </w:tc>
        <w:tc>
          <w:tcPr>
            <w:tcW w:w="1304"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26</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8" w:name="P4498"/>
      <w:bookmarkEnd w:id="168"/>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МОЛОДЕЖНОГО ИННОВАЦИОННОГО ТВОРЧЕСТВА</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9237EE">
        <w:tc>
          <w:tcPr>
            <w:tcW w:w="680" w:type="dxa"/>
          </w:tcPr>
          <w:p w:rsidR="009237EE" w:rsidRDefault="009237EE">
            <w:pPr>
              <w:pStyle w:val="ConsPlusNormal"/>
              <w:jc w:val="center"/>
            </w:pPr>
            <w:r>
              <w:t>N п/п</w:t>
            </w:r>
          </w:p>
        </w:tc>
        <w:tc>
          <w:tcPr>
            <w:tcW w:w="4252" w:type="dxa"/>
          </w:tcPr>
          <w:p w:rsidR="009237EE" w:rsidRDefault="009237EE">
            <w:pPr>
              <w:pStyle w:val="ConsPlusNormal"/>
              <w:jc w:val="center"/>
            </w:pPr>
            <w:r>
              <w:t>Показатель</w:t>
            </w:r>
          </w:p>
        </w:tc>
        <w:tc>
          <w:tcPr>
            <w:tcW w:w="1304"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4252"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4252" w:type="dxa"/>
            <w:vAlign w:val="center"/>
          </w:tcPr>
          <w:p w:rsidR="009237EE" w:rsidRDefault="009237EE">
            <w:pPr>
              <w:pStyle w:val="ConsPlusNormal"/>
            </w:pPr>
            <w:r>
              <w:t>Количество человек, воспользовавшихся услугами из числа учащихся вузов, из числа профильных молодых специалистов, из числа школьников, ед.</w:t>
            </w:r>
          </w:p>
        </w:tc>
        <w:tc>
          <w:tcPr>
            <w:tcW w:w="1304" w:type="dxa"/>
            <w:vAlign w:val="center"/>
          </w:tcPr>
          <w:p w:rsidR="009237EE" w:rsidRDefault="009237EE">
            <w:pPr>
              <w:pStyle w:val="ConsPlusNormal"/>
              <w:jc w:val="center"/>
            </w:pPr>
            <w:r>
              <w:t>0,3</w:t>
            </w:r>
          </w:p>
        </w:tc>
        <w:tc>
          <w:tcPr>
            <w:tcW w:w="2835" w:type="dxa"/>
            <w:vAlign w:val="center"/>
          </w:tcPr>
          <w:p w:rsidR="009237EE" w:rsidRDefault="009237EE">
            <w:pPr>
              <w:pStyle w:val="ConsPlusNormal"/>
              <w:jc w:val="center"/>
            </w:pPr>
            <w:r>
              <w:t>500 ед. и более - 100 баллов,</w:t>
            </w:r>
          </w:p>
          <w:p w:rsidR="009237EE" w:rsidRDefault="009237EE">
            <w:pPr>
              <w:pStyle w:val="ConsPlusNormal"/>
              <w:jc w:val="center"/>
            </w:pPr>
            <w:r>
              <w:t>от 300 ед. до 500 ед. - 50 баллов,</w:t>
            </w:r>
          </w:p>
          <w:p w:rsidR="009237EE" w:rsidRDefault="009237EE">
            <w:pPr>
              <w:pStyle w:val="ConsPlusNormal"/>
              <w:jc w:val="center"/>
            </w:pPr>
            <w:r>
              <w:t>менее 300 ед. - 0 баллов</w:t>
            </w:r>
          </w:p>
        </w:tc>
      </w:tr>
      <w:tr w:rsidR="009237EE">
        <w:tc>
          <w:tcPr>
            <w:tcW w:w="680" w:type="dxa"/>
            <w:vMerge w:val="restart"/>
            <w:vAlign w:val="center"/>
          </w:tcPr>
          <w:p w:rsidR="009237EE" w:rsidRDefault="009237EE">
            <w:pPr>
              <w:pStyle w:val="ConsPlusNormal"/>
              <w:jc w:val="center"/>
            </w:pPr>
            <w:r>
              <w:t>2</w:t>
            </w:r>
          </w:p>
        </w:tc>
        <w:tc>
          <w:tcPr>
            <w:tcW w:w="4252" w:type="dxa"/>
            <w:vAlign w:val="center"/>
          </w:tcPr>
          <w:p w:rsidR="009237EE" w:rsidRDefault="009237EE">
            <w:pPr>
              <w:pStyle w:val="ConsPlusNormal"/>
            </w:pPr>
            <w:r>
              <w:t>Количество субъектов малого и среднего предпринимательства, получивших информационную и консультационную поддержку, ед.</w:t>
            </w:r>
          </w:p>
        </w:tc>
        <w:tc>
          <w:tcPr>
            <w:tcW w:w="1304" w:type="dxa"/>
            <w:vMerge w:val="restart"/>
            <w:vAlign w:val="center"/>
          </w:tcPr>
          <w:p w:rsidR="009237EE" w:rsidRDefault="009237EE">
            <w:pPr>
              <w:pStyle w:val="ConsPlusNormal"/>
              <w:jc w:val="center"/>
            </w:pPr>
            <w:r>
              <w:t>0,1</w:t>
            </w:r>
          </w:p>
        </w:tc>
        <w:tc>
          <w:tcPr>
            <w:tcW w:w="2835" w:type="dxa"/>
            <w:vMerge w:val="restart"/>
            <w:vAlign w:val="center"/>
          </w:tcPr>
          <w:p w:rsidR="009237EE" w:rsidRDefault="009237EE">
            <w:pPr>
              <w:pStyle w:val="ConsPlusNormal"/>
              <w:jc w:val="center"/>
            </w:pPr>
            <w:r>
              <w:t>3 ед. и более - 100 баллов,</w:t>
            </w:r>
          </w:p>
          <w:p w:rsidR="009237EE" w:rsidRDefault="009237EE">
            <w:pPr>
              <w:pStyle w:val="ConsPlusNormal"/>
              <w:jc w:val="center"/>
            </w:pPr>
            <w:r>
              <w:t>от 1 ед. до 3 ед. - 50 баллов,</w:t>
            </w:r>
          </w:p>
          <w:p w:rsidR="009237EE" w:rsidRDefault="009237EE">
            <w:pPr>
              <w:pStyle w:val="ConsPlusNormal"/>
              <w:jc w:val="center"/>
            </w:pPr>
            <w:r>
              <w:t>менее 1 ед. - 0 баллов</w:t>
            </w:r>
          </w:p>
        </w:tc>
      </w:tr>
      <w:tr w:rsidR="009237EE">
        <w:tc>
          <w:tcPr>
            <w:tcW w:w="680" w:type="dxa"/>
            <w:vMerge/>
          </w:tcPr>
          <w:p w:rsidR="009237EE" w:rsidRDefault="009237EE"/>
        </w:tc>
        <w:tc>
          <w:tcPr>
            <w:tcW w:w="4252" w:type="dxa"/>
            <w:vAlign w:val="center"/>
          </w:tcPr>
          <w:p w:rsidR="009237EE" w:rsidRDefault="009237EE">
            <w:pPr>
              <w:pStyle w:val="ConsPlusNormal"/>
            </w:pPr>
            <w:r>
              <w:t>в том числе на безвозмездной основе, ед.</w:t>
            </w:r>
          </w:p>
        </w:tc>
        <w:tc>
          <w:tcPr>
            <w:tcW w:w="1304" w:type="dxa"/>
            <w:vMerge/>
          </w:tcPr>
          <w:p w:rsidR="009237EE" w:rsidRDefault="009237EE"/>
        </w:tc>
        <w:tc>
          <w:tcPr>
            <w:tcW w:w="2835" w:type="dxa"/>
            <w:vMerge/>
          </w:tcPr>
          <w:p w:rsidR="009237EE" w:rsidRDefault="009237EE"/>
        </w:tc>
      </w:tr>
      <w:tr w:rsidR="009237EE">
        <w:tc>
          <w:tcPr>
            <w:tcW w:w="680" w:type="dxa"/>
            <w:vAlign w:val="center"/>
          </w:tcPr>
          <w:p w:rsidR="009237EE" w:rsidRDefault="009237EE">
            <w:pPr>
              <w:pStyle w:val="ConsPlusNormal"/>
              <w:jc w:val="center"/>
            </w:pPr>
            <w:r>
              <w:t>3</w:t>
            </w:r>
          </w:p>
        </w:tc>
        <w:tc>
          <w:tcPr>
            <w:tcW w:w="4252" w:type="dxa"/>
            <w:vAlign w:val="center"/>
          </w:tcPr>
          <w:p w:rsidR="009237EE" w:rsidRDefault="009237EE">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от 1 ед. до 3 ед. - 50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4</w:t>
            </w:r>
          </w:p>
        </w:tc>
        <w:tc>
          <w:tcPr>
            <w:tcW w:w="4252" w:type="dxa"/>
            <w:vAlign w:val="center"/>
          </w:tcPr>
          <w:p w:rsidR="009237EE" w:rsidRDefault="009237EE">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4 ед. и более - 100 баллов,</w:t>
            </w:r>
          </w:p>
          <w:p w:rsidR="009237EE" w:rsidRDefault="009237EE">
            <w:pPr>
              <w:pStyle w:val="ConsPlusNormal"/>
              <w:jc w:val="center"/>
            </w:pPr>
            <w:r>
              <w:t>от 2 ед. до 4 ед. - 50 баллов,</w:t>
            </w:r>
          </w:p>
          <w:p w:rsidR="009237EE" w:rsidRDefault="009237EE">
            <w:pPr>
              <w:pStyle w:val="ConsPlusNormal"/>
              <w:jc w:val="center"/>
            </w:pPr>
            <w:r>
              <w:t>менее 2 ед. - 0 баллов</w:t>
            </w:r>
          </w:p>
        </w:tc>
      </w:tr>
      <w:tr w:rsidR="009237EE">
        <w:tc>
          <w:tcPr>
            <w:tcW w:w="680" w:type="dxa"/>
            <w:vAlign w:val="center"/>
          </w:tcPr>
          <w:p w:rsidR="009237EE" w:rsidRDefault="009237EE">
            <w:pPr>
              <w:pStyle w:val="ConsPlusNormal"/>
              <w:jc w:val="center"/>
            </w:pPr>
            <w:r>
              <w:t>5</w:t>
            </w:r>
          </w:p>
        </w:tc>
        <w:tc>
          <w:tcPr>
            <w:tcW w:w="4252" w:type="dxa"/>
            <w:vAlign w:val="center"/>
          </w:tcPr>
          <w:p w:rsidR="009237EE" w:rsidRDefault="009237EE">
            <w:pPr>
              <w:pStyle w:val="ConsPlusNormal"/>
            </w:pPr>
            <w:r>
              <w:t>Количество тематических публикаций по работе центра молодежного инновационного творчества (в средствах массовой информации, информационно-телекоммуникационной сети "Интернет" и других источниках), ед.</w:t>
            </w:r>
          </w:p>
        </w:tc>
        <w:tc>
          <w:tcPr>
            <w:tcW w:w="1304" w:type="dxa"/>
            <w:vAlign w:val="center"/>
          </w:tcPr>
          <w:p w:rsidR="009237EE" w:rsidRDefault="009237EE">
            <w:pPr>
              <w:pStyle w:val="ConsPlusNormal"/>
              <w:jc w:val="center"/>
            </w:pPr>
            <w:r>
              <w:t>0,05</w:t>
            </w:r>
          </w:p>
        </w:tc>
        <w:tc>
          <w:tcPr>
            <w:tcW w:w="2835" w:type="dxa"/>
            <w:vAlign w:val="center"/>
          </w:tcPr>
          <w:p w:rsidR="009237EE" w:rsidRDefault="009237EE">
            <w:pPr>
              <w:pStyle w:val="ConsPlusNormal"/>
              <w:jc w:val="center"/>
            </w:pPr>
            <w:r>
              <w:t>5 ед. и более - 100 баллов</w:t>
            </w:r>
          </w:p>
          <w:p w:rsidR="009237EE" w:rsidRDefault="009237EE">
            <w:pPr>
              <w:pStyle w:val="ConsPlusNormal"/>
              <w:jc w:val="center"/>
            </w:pPr>
            <w:r>
              <w:t>от 2 ед. до 5 ед. - 50 баллов,</w:t>
            </w:r>
          </w:p>
          <w:p w:rsidR="009237EE" w:rsidRDefault="009237EE">
            <w:pPr>
              <w:pStyle w:val="ConsPlusNormal"/>
              <w:jc w:val="center"/>
            </w:pPr>
            <w:r>
              <w:t>менее 2 ед. - 0 баллов</w:t>
            </w:r>
          </w:p>
        </w:tc>
      </w:tr>
      <w:tr w:rsidR="009237EE">
        <w:tc>
          <w:tcPr>
            <w:tcW w:w="680" w:type="dxa"/>
            <w:vAlign w:val="center"/>
          </w:tcPr>
          <w:p w:rsidR="009237EE" w:rsidRDefault="009237EE">
            <w:pPr>
              <w:pStyle w:val="ConsPlusNormal"/>
              <w:jc w:val="center"/>
            </w:pPr>
            <w:r>
              <w:t>6</w:t>
            </w:r>
          </w:p>
        </w:tc>
        <w:tc>
          <w:tcPr>
            <w:tcW w:w="4252" w:type="dxa"/>
            <w:vAlign w:val="center"/>
          </w:tcPr>
          <w:p w:rsidR="009237EE" w:rsidRDefault="009237EE">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1304" w:type="dxa"/>
            <w:vAlign w:val="center"/>
          </w:tcPr>
          <w:p w:rsidR="009237EE" w:rsidRDefault="009237EE">
            <w:pPr>
              <w:pStyle w:val="ConsPlusNormal"/>
              <w:jc w:val="center"/>
            </w:pPr>
            <w:r>
              <w:t>0,05</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от 1 ед. до 3 ед. - 50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7</w:t>
            </w:r>
          </w:p>
        </w:tc>
        <w:tc>
          <w:tcPr>
            <w:tcW w:w="4252" w:type="dxa"/>
            <w:vAlign w:val="center"/>
          </w:tcPr>
          <w:p w:rsidR="009237EE" w:rsidRDefault="009237EE">
            <w:pPr>
              <w:pStyle w:val="ConsPlusNormal"/>
            </w:pPr>
            <w:r>
              <w:t>Количество разработанных проектов в год, ед.</w:t>
            </w:r>
          </w:p>
        </w:tc>
        <w:tc>
          <w:tcPr>
            <w:tcW w:w="1304" w:type="dxa"/>
            <w:vAlign w:val="center"/>
          </w:tcPr>
          <w:p w:rsidR="009237EE" w:rsidRDefault="009237EE">
            <w:pPr>
              <w:pStyle w:val="ConsPlusNormal"/>
              <w:jc w:val="center"/>
            </w:pPr>
            <w:r>
              <w:t>0,05</w:t>
            </w:r>
          </w:p>
        </w:tc>
        <w:tc>
          <w:tcPr>
            <w:tcW w:w="2835" w:type="dxa"/>
            <w:vAlign w:val="center"/>
          </w:tcPr>
          <w:p w:rsidR="009237EE" w:rsidRDefault="009237EE">
            <w:pPr>
              <w:pStyle w:val="ConsPlusNormal"/>
              <w:jc w:val="center"/>
            </w:pPr>
            <w:r>
              <w:t>5 ед. и более - 100 баллов</w:t>
            </w:r>
          </w:p>
          <w:p w:rsidR="009237EE" w:rsidRDefault="009237EE">
            <w:pPr>
              <w:pStyle w:val="ConsPlusNormal"/>
              <w:jc w:val="center"/>
            </w:pPr>
            <w:r>
              <w:t>от 2 ед. до 5 ед. - 50 баллов,</w:t>
            </w:r>
          </w:p>
          <w:p w:rsidR="009237EE" w:rsidRDefault="009237EE">
            <w:pPr>
              <w:pStyle w:val="ConsPlusNormal"/>
              <w:jc w:val="center"/>
            </w:pPr>
            <w:r>
              <w:t>менее 2 ед. - 0 баллов</w:t>
            </w:r>
          </w:p>
        </w:tc>
      </w:tr>
      <w:tr w:rsidR="009237EE">
        <w:tc>
          <w:tcPr>
            <w:tcW w:w="680" w:type="dxa"/>
            <w:vAlign w:val="center"/>
          </w:tcPr>
          <w:p w:rsidR="009237EE" w:rsidRDefault="009237EE">
            <w:pPr>
              <w:pStyle w:val="ConsPlusNormal"/>
              <w:jc w:val="center"/>
            </w:pPr>
            <w:r>
              <w:t>8</w:t>
            </w:r>
          </w:p>
        </w:tc>
        <w:tc>
          <w:tcPr>
            <w:tcW w:w="4252" w:type="dxa"/>
            <w:vAlign w:val="center"/>
          </w:tcPr>
          <w:p w:rsidR="009237EE" w:rsidRDefault="009237EE">
            <w:pPr>
              <w:pStyle w:val="ConsPlusNormal"/>
            </w:pPr>
            <w:r>
              <w:t>Количество разработанных обучающих курсов, ед.</w:t>
            </w:r>
          </w:p>
        </w:tc>
        <w:tc>
          <w:tcPr>
            <w:tcW w:w="1304" w:type="dxa"/>
            <w:vAlign w:val="center"/>
          </w:tcPr>
          <w:p w:rsidR="009237EE" w:rsidRDefault="009237EE">
            <w:pPr>
              <w:pStyle w:val="ConsPlusNormal"/>
              <w:jc w:val="center"/>
            </w:pPr>
            <w:r>
              <w:t>0,05</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от 1 ед. до 3 ед. - 50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9</w:t>
            </w:r>
          </w:p>
        </w:tc>
        <w:tc>
          <w:tcPr>
            <w:tcW w:w="4252" w:type="dxa"/>
            <w:vAlign w:val="center"/>
          </w:tcPr>
          <w:p w:rsidR="009237EE" w:rsidRDefault="009237EE">
            <w:pPr>
              <w:pStyle w:val="ConsPlusNormal"/>
            </w:pPr>
            <w:r>
              <w:t>Наличие привлеченных частных инвестиций</w:t>
            </w:r>
          </w:p>
        </w:tc>
        <w:tc>
          <w:tcPr>
            <w:tcW w:w="1304" w:type="dxa"/>
            <w:vAlign w:val="center"/>
          </w:tcPr>
          <w:p w:rsidR="009237EE" w:rsidRDefault="009237EE">
            <w:pPr>
              <w:pStyle w:val="ConsPlusNormal"/>
              <w:jc w:val="center"/>
            </w:pPr>
            <w:r>
              <w:t>0,025</w:t>
            </w:r>
          </w:p>
        </w:tc>
        <w:tc>
          <w:tcPr>
            <w:tcW w:w="2835" w:type="dxa"/>
            <w:vAlign w:val="center"/>
          </w:tcPr>
          <w:p w:rsidR="009237EE" w:rsidRDefault="009237EE">
            <w:pPr>
              <w:pStyle w:val="ConsPlusNormal"/>
              <w:jc w:val="center"/>
            </w:pPr>
            <w:r>
              <w:t>30 тыс. руб. и более - 100 баллов,</w:t>
            </w:r>
          </w:p>
          <w:p w:rsidR="009237EE" w:rsidRDefault="009237EE">
            <w:pPr>
              <w:pStyle w:val="ConsPlusNormal"/>
              <w:jc w:val="center"/>
            </w:pPr>
            <w:r>
              <w:t>от 10 тыс. руб. до 30 тыс. руб. - 50 баллов,</w:t>
            </w:r>
          </w:p>
          <w:p w:rsidR="009237EE" w:rsidRDefault="009237EE">
            <w:pPr>
              <w:pStyle w:val="ConsPlusNormal"/>
              <w:jc w:val="center"/>
            </w:pPr>
            <w:r>
              <w:t>менее 10 тыс. рублей - 0 баллов</w:t>
            </w:r>
          </w:p>
        </w:tc>
      </w:tr>
      <w:tr w:rsidR="009237EE">
        <w:tc>
          <w:tcPr>
            <w:tcW w:w="680" w:type="dxa"/>
            <w:vAlign w:val="center"/>
          </w:tcPr>
          <w:p w:rsidR="009237EE" w:rsidRDefault="009237EE">
            <w:pPr>
              <w:pStyle w:val="ConsPlusNormal"/>
              <w:jc w:val="center"/>
            </w:pPr>
            <w:r>
              <w:t>10</w:t>
            </w:r>
          </w:p>
        </w:tc>
        <w:tc>
          <w:tcPr>
            <w:tcW w:w="4252" w:type="dxa"/>
            <w:vAlign w:val="center"/>
          </w:tcPr>
          <w:p w:rsidR="009237EE" w:rsidRDefault="009237EE">
            <w:pPr>
              <w:pStyle w:val="ConsPlusNormal"/>
            </w:pPr>
            <w:r>
              <w:t>Формирование наставнических программ для детей и молодежи</w:t>
            </w:r>
          </w:p>
        </w:tc>
        <w:tc>
          <w:tcPr>
            <w:tcW w:w="1304" w:type="dxa"/>
            <w:vAlign w:val="center"/>
          </w:tcPr>
          <w:p w:rsidR="009237EE" w:rsidRDefault="009237EE">
            <w:pPr>
              <w:pStyle w:val="ConsPlusNormal"/>
              <w:jc w:val="center"/>
            </w:pPr>
            <w:r>
              <w:t>0,05</w:t>
            </w:r>
          </w:p>
        </w:tc>
        <w:tc>
          <w:tcPr>
            <w:tcW w:w="2835" w:type="dxa"/>
            <w:vAlign w:val="center"/>
          </w:tcPr>
          <w:p w:rsidR="009237EE" w:rsidRDefault="009237EE">
            <w:pPr>
              <w:pStyle w:val="ConsPlusNormal"/>
              <w:jc w:val="center"/>
            </w:pPr>
            <w:r>
              <w:t>1 ед. и более - 100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11</w:t>
            </w:r>
          </w:p>
        </w:tc>
        <w:tc>
          <w:tcPr>
            <w:tcW w:w="4252" w:type="dxa"/>
            <w:vAlign w:val="center"/>
          </w:tcPr>
          <w:p w:rsidR="009237EE" w:rsidRDefault="009237EE">
            <w:pPr>
              <w:pStyle w:val="ConsPlusNormal"/>
            </w:pPr>
            <w:r>
              <w:t>Развитие профиля (в единицах оборудования)</w:t>
            </w:r>
          </w:p>
        </w:tc>
        <w:tc>
          <w:tcPr>
            <w:tcW w:w="1304" w:type="dxa"/>
            <w:vAlign w:val="center"/>
          </w:tcPr>
          <w:p w:rsidR="009237EE" w:rsidRDefault="009237EE">
            <w:pPr>
              <w:pStyle w:val="ConsPlusNormal"/>
              <w:jc w:val="center"/>
            </w:pPr>
            <w:r>
              <w:t>0,025</w:t>
            </w:r>
          </w:p>
        </w:tc>
        <w:tc>
          <w:tcPr>
            <w:tcW w:w="2835" w:type="dxa"/>
            <w:vAlign w:val="center"/>
          </w:tcPr>
          <w:p w:rsidR="009237EE" w:rsidRDefault="009237EE">
            <w:pPr>
              <w:pStyle w:val="ConsPlusNormal"/>
              <w:jc w:val="center"/>
            </w:pPr>
            <w:r>
              <w:t>1 ед. и более - 100 баллов,</w:t>
            </w:r>
          </w:p>
          <w:p w:rsidR="009237EE" w:rsidRDefault="009237EE">
            <w:pPr>
              <w:pStyle w:val="ConsPlusNormal"/>
              <w:jc w:val="center"/>
            </w:pPr>
            <w:r>
              <w:t>менее 1 ед. - 0 баллов</w:t>
            </w:r>
          </w:p>
        </w:tc>
      </w:tr>
      <w:tr w:rsidR="009237EE">
        <w:tc>
          <w:tcPr>
            <w:tcW w:w="680" w:type="dxa"/>
            <w:vAlign w:val="center"/>
          </w:tcPr>
          <w:p w:rsidR="009237EE" w:rsidRDefault="009237EE">
            <w:pPr>
              <w:pStyle w:val="ConsPlusNormal"/>
              <w:jc w:val="center"/>
            </w:pPr>
            <w:r>
              <w:t>12</w:t>
            </w:r>
          </w:p>
        </w:tc>
        <w:tc>
          <w:tcPr>
            <w:tcW w:w="4252" w:type="dxa"/>
            <w:vAlign w:val="center"/>
          </w:tcPr>
          <w:p w:rsidR="009237EE" w:rsidRDefault="009237EE">
            <w:pPr>
              <w:pStyle w:val="ConsPlusNormal"/>
            </w:pPr>
            <w:r>
              <w:t>Взаимодействие с другими центрами молодежного инновационного творчества в Российской Федерации и за рубежом (соглашения о сотрудничестве), ед.</w:t>
            </w:r>
          </w:p>
        </w:tc>
        <w:tc>
          <w:tcPr>
            <w:tcW w:w="1304" w:type="dxa"/>
            <w:vAlign w:val="center"/>
          </w:tcPr>
          <w:p w:rsidR="009237EE" w:rsidRDefault="009237EE">
            <w:pPr>
              <w:pStyle w:val="ConsPlusNormal"/>
              <w:jc w:val="center"/>
            </w:pPr>
            <w:r>
              <w:t>0,1</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от 1 ед. до 3 ед. - 50 баллов,</w:t>
            </w:r>
          </w:p>
          <w:p w:rsidR="009237EE" w:rsidRDefault="009237EE">
            <w:pPr>
              <w:pStyle w:val="ConsPlusNormal"/>
              <w:jc w:val="center"/>
            </w:pPr>
            <w:r>
              <w:t>менее 1 ед. - 0 баллов</w:t>
            </w:r>
          </w:p>
        </w:tc>
      </w:tr>
      <w:tr w:rsidR="009237EE">
        <w:tc>
          <w:tcPr>
            <w:tcW w:w="4932" w:type="dxa"/>
            <w:gridSpan w:val="2"/>
            <w:vAlign w:val="center"/>
          </w:tcPr>
          <w:p w:rsidR="009237EE" w:rsidRDefault="009237EE">
            <w:pPr>
              <w:pStyle w:val="ConsPlusNormal"/>
              <w:jc w:val="center"/>
            </w:pPr>
            <w:r>
              <w:t>Итого</w:t>
            </w:r>
          </w:p>
        </w:tc>
        <w:tc>
          <w:tcPr>
            <w:tcW w:w="1304" w:type="dxa"/>
            <w:vAlign w:val="center"/>
          </w:tcPr>
          <w:p w:rsidR="009237EE" w:rsidRDefault="009237EE">
            <w:pPr>
              <w:pStyle w:val="ConsPlusNormal"/>
              <w:jc w:val="center"/>
            </w:pPr>
            <w:r>
              <w:t>1</w:t>
            </w:r>
          </w:p>
        </w:tc>
        <w:tc>
          <w:tcPr>
            <w:tcW w:w="283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27</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69" w:name="P4606"/>
      <w:bookmarkEnd w:id="169"/>
      <w:r>
        <w:t>Направления расходования субсидии федерального</w:t>
      </w:r>
    </w:p>
    <w:p w:rsidR="009237EE" w:rsidRDefault="009237EE">
      <w:pPr>
        <w:pStyle w:val="ConsPlusNormal"/>
        <w:jc w:val="center"/>
      </w:pPr>
      <w:r>
        <w:t>бюджета и бюджета субъекта Российской Федерации</w:t>
      </w:r>
    </w:p>
    <w:p w:rsidR="009237EE" w:rsidRDefault="009237EE">
      <w:pPr>
        <w:pStyle w:val="ConsPlusNormal"/>
        <w:jc w:val="center"/>
      </w:pPr>
      <w:r>
        <w:t>на финансирование центра народных художественных</w:t>
      </w:r>
    </w:p>
    <w:p w:rsidR="009237EE" w:rsidRDefault="009237EE">
      <w:pPr>
        <w:pStyle w:val="ConsPlusNormal"/>
        <w:jc w:val="center"/>
      </w:pPr>
      <w:r>
        <w:t>промыслов, сельского и экологического туризма</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Направления расходования субсидии</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vAlign w:val="center"/>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vAlign w:val="center"/>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Merge w:val="restart"/>
            <w:vAlign w:val="center"/>
          </w:tcPr>
          <w:p w:rsidR="009237EE" w:rsidRDefault="009237EE">
            <w:pPr>
              <w:pStyle w:val="ConsPlusNormal"/>
              <w:jc w:val="center"/>
            </w:pPr>
            <w:r>
              <w:t>3</w:t>
            </w:r>
          </w:p>
        </w:tc>
        <w:tc>
          <w:tcPr>
            <w:tcW w:w="3685" w:type="dxa"/>
            <w:vAlign w:val="center"/>
          </w:tcPr>
          <w:p w:rsidR="009237EE" w:rsidRDefault="009237EE">
            <w:pPr>
              <w:pStyle w:val="ConsPlusNormal"/>
            </w:pPr>
            <w:r>
              <w:t>Приобретение основных средств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Merge/>
          </w:tcPr>
          <w:p w:rsidR="009237EE" w:rsidRDefault="009237EE"/>
        </w:tc>
        <w:tc>
          <w:tcPr>
            <w:tcW w:w="3685" w:type="dxa"/>
            <w:vAlign w:val="center"/>
          </w:tcPr>
          <w:p w:rsidR="009237EE" w:rsidRDefault="009237EE">
            <w:pPr>
              <w:pStyle w:val="ConsPlusNormal"/>
            </w:pPr>
            <w:r>
              <w:t xml:space="preserve">3.1. Приобретение основных средств для оборудования рабочих мест административно-управленческого персонала (подробно расшифровать) </w:t>
            </w:r>
            <w:hyperlink w:anchor="P4707" w:history="1">
              <w:r>
                <w:rPr>
                  <w:color w:val="0000FF"/>
                </w:rPr>
                <w:t>&lt;1&gt;</w:t>
              </w:r>
            </w:hyperlink>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Merge/>
          </w:tcPr>
          <w:p w:rsidR="009237EE" w:rsidRDefault="009237EE"/>
        </w:tc>
        <w:tc>
          <w:tcPr>
            <w:tcW w:w="3685" w:type="dxa"/>
            <w:vAlign w:val="center"/>
          </w:tcPr>
          <w:p w:rsidR="009237EE" w:rsidRDefault="009237EE">
            <w:pPr>
              <w:pStyle w:val="ConsPlusNormal"/>
            </w:pPr>
            <w:r>
              <w:t>3.2. Основные средства для осуществления основной деятельности (подробно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vAlign w:val="center"/>
          </w:tcPr>
          <w:p w:rsidR="009237EE" w:rsidRDefault="009237EE">
            <w:pPr>
              <w:pStyle w:val="ConsPlusNormal"/>
            </w:pPr>
            <w:r>
              <w:t>Приобретение нематериальных активов (программы для электронных вычислительных машин) (подробно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vAlign w:val="center"/>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vAlign w:val="center"/>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vAlign w:val="center"/>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vAlign w:val="center"/>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vAlign w:val="center"/>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vAlign w:val="center"/>
          </w:tcPr>
          <w:p w:rsidR="009237EE" w:rsidRDefault="009237EE">
            <w:pPr>
              <w:pStyle w:val="ConsPlusNormal"/>
            </w:pPr>
            <w:r>
              <w:t>Оплата услуг сторонних организаций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vAlign w:val="center"/>
          </w:tcPr>
          <w:p w:rsidR="009237EE" w:rsidRDefault="009237EE">
            <w:pPr>
              <w:pStyle w:val="ConsPlusNormal"/>
            </w:pPr>
            <w:r>
              <w:t>Иные расходы (указать)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2495" w:type="dxa"/>
            <w:gridSpan w:val="2"/>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bookmarkStart w:id="170" w:name="P4707"/>
      <w:bookmarkEnd w:id="170"/>
      <w:r>
        <w:t>&lt;1&gt; Только для центра, создаваемого в текущем году.</w:t>
      </w: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28</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71" w:name="P4729"/>
      <w:bookmarkEnd w:id="171"/>
      <w:r>
        <w:t>Информация о планируемых результатах</w:t>
      </w:r>
    </w:p>
    <w:p w:rsidR="009237EE" w:rsidRDefault="009237EE">
      <w:pPr>
        <w:pStyle w:val="ConsPlusNormal"/>
        <w:jc w:val="center"/>
      </w:pPr>
      <w:r>
        <w:t>деятельности центра народных художественных промыслов,</w:t>
      </w:r>
    </w:p>
    <w:p w:rsidR="009237EE" w:rsidRDefault="009237EE">
      <w:pPr>
        <w:pStyle w:val="ConsPlusNormal"/>
        <w:jc w:val="center"/>
      </w:pPr>
      <w:r>
        <w:t>сельского и экологического туризма</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361"/>
        <w:gridCol w:w="1247"/>
      </w:tblGrid>
      <w:tr w:rsidR="009237EE">
        <w:tc>
          <w:tcPr>
            <w:tcW w:w="680" w:type="dxa"/>
          </w:tcPr>
          <w:p w:rsidR="009237EE" w:rsidRDefault="009237EE">
            <w:pPr>
              <w:pStyle w:val="ConsPlusNormal"/>
              <w:jc w:val="center"/>
            </w:pPr>
            <w:r>
              <w:t>N п/п</w:t>
            </w:r>
          </w:p>
        </w:tc>
        <w:tc>
          <w:tcPr>
            <w:tcW w:w="5783" w:type="dxa"/>
          </w:tcPr>
          <w:p w:rsidR="009237EE" w:rsidRDefault="009237EE">
            <w:pPr>
              <w:pStyle w:val="ConsPlusNormal"/>
              <w:jc w:val="center"/>
            </w:pPr>
            <w:r>
              <w:t>Наименование показателя</w:t>
            </w:r>
          </w:p>
        </w:tc>
        <w:tc>
          <w:tcPr>
            <w:tcW w:w="1361" w:type="dxa"/>
          </w:tcPr>
          <w:p w:rsidR="009237EE" w:rsidRDefault="009237EE">
            <w:pPr>
              <w:pStyle w:val="ConsPlusNormal"/>
              <w:jc w:val="center"/>
            </w:pPr>
            <w:r>
              <w:t>Единица измерения</w:t>
            </w:r>
          </w:p>
        </w:tc>
        <w:tc>
          <w:tcPr>
            <w:tcW w:w="1247" w:type="dxa"/>
          </w:tcPr>
          <w:p w:rsidR="009237EE" w:rsidRDefault="009237EE">
            <w:pPr>
              <w:pStyle w:val="ConsPlusNormal"/>
              <w:jc w:val="center"/>
            </w:pPr>
            <w:r>
              <w:t>20__ год</w:t>
            </w:r>
          </w:p>
          <w:p w:rsidR="009237EE" w:rsidRDefault="009237EE">
            <w:pPr>
              <w:pStyle w:val="ConsPlusNormal"/>
              <w:jc w:val="center"/>
            </w:pPr>
            <w:r>
              <w:t>(отчетный год)</w:t>
            </w:r>
          </w:p>
        </w:tc>
      </w:tr>
      <w:tr w:rsidR="009237EE">
        <w:tc>
          <w:tcPr>
            <w:tcW w:w="680" w:type="dxa"/>
          </w:tcPr>
          <w:p w:rsidR="009237EE" w:rsidRDefault="009237EE">
            <w:pPr>
              <w:pStyle w:val="ConsPlusNormal"/>
              <w:jc w:val="center"/>
            </w:pPr>
            <w:r>
              <w:t>1</w:t>
            </w:r>
          </w:p>
        </w:tc>
        <w:tc>
          <w:tcPr>
            <w:tcW w:w="5783" w:type="dxa"/>
          </w:tcPr>
          <w:p w:rsidR="009237EE" w:rsidRDefault="009237EE">
            <w:pPr>
              <w:pStyle w:val="ConsPlusNormal"/>
              <w:jc w:val="center"/>
            </w:pPr>
            <w:r>
              <w:t>2</w:t>
            </w:r>
          </w:p>
        </w:tc>
        <w:tc>
          <w:tcPr>
            <w:tcW w:w="1361" w:type="dxa"/>
          </w:tcPr>
          <w:p w:rsidR="009237EE" w:rsidRDefault="009237EE">
            <w:pPr>
              <w:pStyle w:val="ConsPlusNormal"/>
              <w:jc w:val="center"/>
            </w:pPr>
            <w:r>
              <w:t>3</w:t>
            </w:r>
          </w:p>
        </w:tc>
        <w:tc>
          <w:tcPr>
            <w:tcW w:w="1247"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5783" w:type="dxa"/>
            <w:vAlign w:val="center"/>
          </w:tcPr>
          <w:p w:rsidR="009237EE" w:rsidRDefault="009237EE">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w:t>
            </w:r>
          </w:p>
        </w:tc>
        <w:tc>
          <w:tcPr>
            <w:tcW w:w="1361"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5783" w:type="dxa"/>
            <w:vAlign w:val="center"/>
          </w:tcPr>
          <w:p w:rsidR="009237EE" w:rsidRDefault="009237EE">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1361"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463" w:type="dxa"/>
            <w:gridSpan w:val="2"/>
            <w:vAlign w:val="center"/>
          </w:tcPr>
          <w:p w:rsidR="009237EE" w:rsidRDefault="009237EE">
            <w:pPr>
              <w:pStyle w:val="ConsPlusNormal"/>
              <w:jc w:val="center"/>
            </w:pPr>
            <w:r>
              <w:t>в том числе:</w:t>
            </w:r>
          </w:p>
        </w:tc>
        <w:tc>
          <w:tcPr>
            <w:tcW w:w="1361" w:type="dxa"/>
            <w:vAlign w:val="center"/>
          </w:tcPr>
          <w:p w:rsidR="009237EE" w:rsidRDefault="009237EE">
            <w:pPr>
              <w:pStyle w:val="ConsPlusNormal"/>
            </w:pP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2.1</w:t>
            </w:r>
          </w:p>
        </w:tc>
        <w:tc>
          <w:tcPr>
            <w:tcW w:w="5783" w:type="dxa"/>
            <w:vAlign w:val="center"/>
          </w:tcPr>
          <w:p w:rsidR="009237EE" w:rsidRDefault="009237EE">
            <w:pPr>
              <w:pStyle w:val="ConsPlusNormal"/>
            </w:pPr>
            <w:r>
              <w:t>количество реализованных специальных программ обучения для малых и средних предприятий с целью повышения их квалификации</w:t>
            </w:r>
          </w:p>
        </w:tc>
        <w:tc>
          <w:tcPr>
            <w:tcW w:w="1361"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2.2</w:t>
            </w:r>
          </w:p>
        </w:tc>
        <w:tc>
          <w:tcPr>
            <w:tcW w:w="5783" w:type="dxa"/>
            <w:vAlign w:val="center"/>
          </w:tcPr>
          <w:p w:rsidR="009237EE" w:rsidRDefault="009237EE">
            <w:pPr>
              <w:pStyle w:val="ConsPlusNormal"/>
            </w:pPr>
            <w:r>
              <w:t>количество проведенных круглых столов, семинаров и тренингов</w:t>
            </w:r>
          </w:p>
        </w:tc>
        <w:tc>
          <w:tcPr>
            <w:tcW w:w="1361"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5783" w:type="dxa"/>
            <w:vAlign w:val="center"/>
          </w:tcPr>
          <w:p w:rsidR="009237EE" w:rsidRDefault="009237EE">
            <w:pPr>
              <w:pStyle w:val="ConsPlusNormal"/>
            </w:pPr>
            <w:r>
              <w:t>Количество специалистов и кадров высшей квалификации, прошедших обучение с использованием оборудования центра народных художественных промыслов, сельского и экологического туризма</w:t>
            </w:r>
          </w:p>
        </w:tc>
        <w:tc>
          <w:tcPr>
            <w:tcW w:w="1361" w:type="dxa"/>
            <w:vAlign w:val="center"/>
          </w:tcPr>
          <w:p w:rsidR="009237EE" w:rsidRDefault="009237EE">
            <w:pPr>
              <w:pStyle w:val="ConsPlusNormal"/>
              <w:jc w:val="center"/>
            </w:pPr>
            <w:r>
              <w:t>единиц</w:t>
            </w:r>
          </w:p>
        </w:tc>
        <w:tc>
          <w:tcPr>
            <w:tcW w:w="1247"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29</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государственную поддержку</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включая крестьянские (фермерские)</w:t>
      </w:r>
    </w:p>
    <w:p w:rsidR="009237EE" w:rsidRDefault="009237EE">
      <w:pPr>
        <w:pStyle w:val="ConsPlusNormal"/>
        <w:jc w:val="right"/>
      </w:pPr>
      <w:r>
        <w:t>хозяйства, и требованиям</w:t>
      </w:r>
    </w:p>
    <w:p w:rsidR="009237EE" w:rsidRDefault="009237EE">
      <w:pPr>
        <w:pStyle w:val="ConsPlusNormal"/>
        <w:jc w:val="right"/>
      </w:pPr>
      <w:r>
        <w:t>к организациям, образующим</w:t>
      </w:r>
    </w:p>
    <w:p w:rsidR="009237EE" w:rsidRDefault="009237EE">
      <w:pPr>
        <w:pStyle w:val="ConsPlusNormal"/>
        <w:jc w:val="right"/>
      </w:pPr>
      <w:r>
        <w:t>инфраструктуру поддержки субъектов</w:t>
      </w:r>
    </w:p>
    <w:p w:rsidR="009237EE" w:rsidRDefault="009237EE">
      <w:pPr>
        <w:pStyle w:val="ConsPlusNormal"/>
        <w:jc w:val="right"/>
      </w:pPr>
      <w:r>
        <w:t>малого и среднего предпринимательства,</w:t>
      </w:r>
    </w:p>
    <w:p w:rsidR="009237EE" w:rsidRDefault="009237EE">
      <w:pPr>
        <w:pStyle w:val="ConsPlusNormal"/>
        <w:jc w:val="right"/>
      </w:pPr>
      <w:r>
        <w:t>утвержденным приказом</w:t>
      </w:r>
    </w:p>
    <w:p w:rsidR="009237EE" w:rsidRDefault="009237EE">
      <w:pPr>
        <w:pStyle w:val="ConsPlusNormal"/>
        <w:jc w:val="right"/>
      </w:pPr>
      <w:r>
        <w:t>Минэкономразвития России</w:t>
      </w:r>
    </w:p>
    <w:p w:rsidR="009237EE" w:rsidRDefault="009237EE">
      <w:pPr>
        <w:pStyle w:val="ConsPlusNormal"/>
        <w:jc w:val="right"/>
      </w:pPr>
      <w:r>
        <w:t>от 25 марта 2015 г. N 167</w:t>
      </w:r>
    </w:p>
    <w:p w:rsidR="009237EE" w:rsidRDefault="009237EE">
      <w:pPr>
        <w:pStyle w:val="ConsPlusNormal"/>
        <w:jc w:val="both"/>
      </w:pPr>
    </w:p>
    <w:p w:rsidR="009237EE" w:rsidRDefault="009237EE">
      <w:pPr>
        <w:pStyle w:val="ConsPlusNormal"/>
        <w:jc w:val="center"/>
      </w:pPr>
      <w:bookmarkStart w:id="172" w:name="P4787"/>
      <w:bookmarkEnd w:id="172"/>
      <w:r>
        <w:t>ИНФОРМАЦИЯ</w:t>
      </w:r>
    </w:p>
    <w:p w:rsidR="009237EE" w:rsidRDefault="009237EE">
      <w:pPr>
        <w:pStyle w:val="ConsPlusNormal"/>
        <w:jc w:val="center"/>
      </w:pPr>
      <w:r>
        <w:t>О ДОСТИГНУТЫХ ЗНАЧЕНИЯХ ПОКАЗАТЕЛЕЙ ЭФФЕКТИВНОСТИ</w:t>
      </w:r>
    </w:p>
    <w:p w:rsidR="009237EE" w:rsidRDefault="009237EE">
      <w:pPr>
        <w:pStyle w:val="ConsPlusNormal"/>
        <w:jc w:val="center"/>
      </w:pPr>
      <w:r>
        <w:t>ДЕЯТЕЛЬНОСТИ ЦЕНТРА НАРОДНЫХ ХУДОЖЕСТВЕННЫХ ПРОМЫСЛОВ,</w:t>
      </w:r>
    </w:p>
    <w:p w:rsidR="009237EE" w:rsidRDefault="009237EE">
      <w:pPr>
        <w:pStyle w:val="ConsPlusNormal"/>
        <w:jc w:val="center"/>
      </w:pPr>
      <w:r>
        <w:t>СЕЛЬСКОГО И ЭКОЛОГИЧЕСКОГО ТУРИЗМА</w:t>
      </w:r>
    </w:p>
    <w:p w:rsidR="009237EE" w:rsidRDefault="009237EE">
      <w:pPr>
        <w:pStyle w:val="ConsPlusNormal"/>
        <w:jc w:val="center"/>
      </w:pPr>
      <w:r>
        <w:t>(РЕКОМЕНДУЕМЫЙ ОБРАЗЕЦ)</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304"/>
        <w:gridCol w:w="2835"/>
      </w:tblGrid>
      <w:tr w:rsidR="009237EE">
        <w:tc>
          <w:tcPr>
            <w:tcW w:w="680" w:type="dxa"/>
          </w:tcPr>
          <w:p w:rsidR="009237EE" w:rsidRDefault="009237EE">
            <w:pPr>
              <w:pStyle w:val="ConsPlusNormal"/>
              <w:jc w:val="center"/>
            </w:pPr>
            <w:r>
              <w:t>N п/п</w:t>
            </w:r>
          </w:p>
        </w:tc>
        <w:tc>
          <w:tcPr>
            <w:tcW w:w="4252" w:type="dxa"/>
          </w:tcPr>
          <w:p w:rsidR="009237EE" w:rsidRDefault="009237EE">
            <w:pPr>
              <w:pStyle w:val="ConsPlusNormal"/>
              <w:jc w:val="center"/>
            </w:pPr>
            <w:r>
              <w:t>Наименование показателя</w:t>
            </w:r>
          </w:p>
        </w:tc>
        <w:tc>
          <w:tcPr>
            <w:tcW w:w="1304" w:type="dxa"/>
          </w:tcPr>
          <w:p w:rsidR="009237EE" w:rsidRDefault="009237EE">
            <w:pPr>
              <w:pStyle w:val="ConsPlusNormal"/>
              <w:jc w:val="center"/>
            </w:pPr>
            <w:r>
              <w:t>Коэффициент значимости</w:t>
            </w:r>
          </w:p>
        </w:tc>
        <w:tc>
          <w:tcPr>
            <w:tcW w:w="2835" w:type="dxa"/>
          </w:tcPr>
          <w:p w:rsidR="009237EE" w:rsidRDefault="009237EE">
            <w:pPr>
              <w:pStyle w:val="ConsPlusNormal"/>
              <w:jc w:val="center"/>
            </w:pPr>
            <w:r>
              <w:t>Значение</w:t>
            </w:r>
          </w:p>
        </w:tc>
      </w:tr>
      <w:tr w:rsidR="009237EE">
        <w:tc>
          <w:tcPr>
            <w:tcW w:w="680" w:type="dxa"/>
          </w:tcPr>
          <w:p w:rsidR="009237EE" w:rsidRDefault="009237EE">
            <w:pPr>
              <w:pStyle w:val="ConsPlusNormal"/>
              <w:jc w:val="center"/>
            </w:pPr>
            <w:r>
              <w:t>1</w:t>
            </w:r>
          </w:p>
        </w:tc>
        <w:tc>
          <w:tcPr>
            <w:tcW w:w="4252" w:type="dxa"/>
          </w:tcPr>
          <w:p w:rsidR="009237EE" w:rsidRDefault="009237EE">
            <w:pPr>
              <w:pStyle w:val="ConsPlusNormal"/>
              <w:jc w:val="center"/>
            </w:pPr>
            <w:r>
              <w:t>2</w:t>
            </w:r>
          </w:p>
        </w:tc>
        <w:tc>
          <w:tcPr>
            <w:tcW w:w="1304" w:type="dxa"/>
          </w:tcPr>
          <w:p w:rsidR="009237EE" w:rsidRDefault="009237EE">
            <w:pPr>
              <w:pStyle w:val="ConsPlusNormal"/>
              <w:jc w:val="center"/>
            </w:pPr>
            <w:r>
              <w:t>3</w:t>
            </w:r>
          </w:p>
        </w:tc>
        <w:tc>
          <w:tcPr>
            <w:tcW w:w="2835" w:type="dxa"/>
          </w:tcPr>
          <w:p w:rsidR="009237EE" w:rsidRDefault="009237EE">
            <w:pPr>
              <w:pStyle w:val="ConsPlusNormal"/>
              <w:jc w:val="center"/>
            </w:pPr>
            <w:r>
              <w:t>4</w:t>
            </w:r>
          </w:p>
        </w:tc>
      </w:tr>
      <w:tr w:rsidR="009237EE">
        <w:tc>
          <w:tcPr>
            <w:tcW w:w="680" w:type="dxa"/>
            <w:vAlign w:val="center"/>
          </w:tcPr>
          <w:p w:rsidR="009237EE" w:rsidRDefault="009237EE">
            <w:pPr>
              <w:pStyle w:val="ConsPlusNormal"/>
              <w:jc w:val="center"/>
            </w:pPr>
            <w:r>
              <w:t>1</w:t>
            </w:r>
          </w:p>
        </w:tc>
        <w:tc>
          <w:tcPr>
            <w:tcW w:w="4252" w:type="dxa"/>
            <w:vAlign w:val="center"/>
          </w:tcPr>
          <w:p w:rsidR="009237EE" w:rsidRDefault="009237EE">
            <w:pPr>
              <w:pStyle w:val="ConsPlusNormal"/>
            </w:pPr>
            <w:r>
              <w:t>Количество субъектов малого и среднего предпринимательства, получивших государственную поддержку, ед.</w:t>
            </w:r>
          </w:p>
        </w:tc>
        <w:tc>
          <w:tcPr>
            <w:tcW w:w="1304" w:type="dxa"/>
            <w:vAlign w:val="center"/>
          </w:tcPr>
          <w:p w:rsidR="009237EE" w:rsidRDefault="009237EE">
            <w:pPr>
              <w:pStyle w:val="ConsPlusNormal"/>
              <w:jc w:val="center"/>
            </w:pPr>
            <w:r>
              <w:t>0,4</w:t>
            </w:r>
          </w:p>
        </w:tc>
        <w:tc>
          <w:tcPr>
            <w:tcW w:w="2835" w:type="dxa"/>
            <w:vAlign w:val="center"/>
          </w:tcPr>
          <w:p w:rsidR="009237EE" w:rsidRDefault="009237EE">
            <w:pPr>
              <w:pStyle w:val="ConsPlusNormal"/>
              <w:jc w:val="center"/>
            </w:pPr>
            <w:r>
              <w:t>50 ед. и более - 100 баллов,</w:t>
            </w:r>
          </w:p>
          <w:p w:rsidR="009237EE" w:rsidRDefault="009237EE">
            <w:pPr>
              <w:pStyle w:val="ConsPlusNormal"/>
              <w:jc w:val="center"/>
            </w:pPr>
            <w:r>
              <w:t>от 30 ед. до 50 ед. - 50 баллов,</w:t>
            </w:r>
          </w:p>
          <w:p w:rsidR="009237EE" w:rsidRDefault="009237EE">
            <w:pPr>
              <w:pStyle w:val="ConsPlusNormal"/>
              <w:jc w:val="center"/>
            </w:pPr>
            <w:r>
              <w:t>менее 30 ед. - 0 баллов</w:t>
            </w:r>
          </w:p>
        </w:tc>
      </w:tr>
      <w:tr w:rsidR="009237EE">
        <w:tc>
          <w:tcPr>
            <w:tcW w:w="680" w:type="dxa"/>
            <w:vAlign w:val="center"/>
          </w:tcPr>
          <w:p w:rsidR="009237EE" w:rsidRDefault="009237EE">
            <w:pPr>
              <w:pStyle w:val="ConsPlusNormal"/>
              <w:jc w:val="center"/>
            </w:pPr>
            <w:r>
              <w:t>2</w:t>
            </w:r>
          </w:p>
        </w:tc>
        <w:tc>
          <w:tcPr>
            <w:tcW w:w="4252" w:type="dxa"/>
            <w:vAlign w:val="center"/>
          </w:tcPr>
          <w:p w:rsidR="009237EE" w:rsidRDefault="009237EE">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1304" w:type="dxa"/>
            <w:vAlign w:val="center"/>
          </w:tcPr>
          <w:p w:rsidR="009237EE" w:rsidRDefault="009237EE">
            <w:pPr>
              <w:pStyle w:val="ConsPlusNormal"/>
              <w:jc w:val="center"/>
            </w:pPr>
            <w:r>
              <w:t>0,4</w:t>
            </w:r>
          </w:p>
        </w:tc>
        <w:tc>
          <w:tcPr>
            <w:tcW w:w="2835" w:type="dxa"/>
            <w:vAlign w:val="center"/>
          </w:tcPr>
          <w:p w:rsidR="009237EE" w:rsidRDefault="009237EE">
            <w:pPr>
              <w:pStyle w:val="ConsPlusNormal"/>
              <w:jc w:val="center"/>
            </w:pPr>
            <w:r>
              <w:t>15 ед. и более - 100 баллов,</w:t>
            </w:r>
          </w:p>
          <w:p w:rsidR="009237EE" w:rsidRDefault="009237EE">
            <w:pPr>
              <w:pStyle w:val="ConsPlusNormal"/>
              <w:jc w:val="center"/>
            </w:pPr>
            <w:r>
              <w:t>от 10 до 15 ед. - 50 баллов,</w:t>
            </w:r>
          </w:p>
          <w:p w:rsidR="009237EE" w:rsidRDefault="009237EE">
            <w:pPr>
              <w:pStyle w:val="ConsPlusNormal"/>
              <w:jc w:val="center"/>
            </w:pPr>
            <w:r>
              <w:t>менее 10 ед. - 0 баллов</w:t>
            </w:r>
          </w:p>
        </w:tc>
      </w:tr>
      <w:tr w:rsidR="009237EE">
        <w:tc>
          <w:tcPr>
            <w:tcW w:w="680" w:type="dxa"/>
            <w:vAlign w:val="center"/>
          </w:tcPr>
          <w:p w:rsidR="009237EE" w:rsidRDefault="009237EE">
            <w:pPr>
              <w:pStyle w:val="ConsPlusNormal"/>
              <w:jc w:val="center"/>
            </w:pPr>
            <w:r>
              <w:t>3</w:t>
            </w:r>
          </w:p>
        </w:tc>
        <w:tc>
          <w:tcPr>
            <w:tcW w:w="4252" w:type="dxa"/>
            <w:vAlign w:val="center"/>
          </w:tcPr>
          <w:p w:rsidR="009237EE" w:rsidRDefault="009237EE">
            <w:pPr>
              <w:pStyle w:val="ConsPlusNormal"/>
            </w:pPr>
            <w:r>
              <w:t>Количество реализованных специальных программ обучения для субъектов малого и среднего предпринимательства с целью повышения их квалификации, ед.</w:t>
            </w:r>
          </w:p>
        </w:tc>
        <w:tc>
          <w:tcPr>
            <w:tcW w:w="1304" w:type="dxa"/>
            <w:vAlign w:val="center"/>
          </w:tcPr>
          <w:p w:rsidR="009237EE" w:rsidRDefault="009237EE">
            <w:pPr>
              <w:pStyle w:val="ConsPlusNormal"/>
              <w:jc w:val="center"/>
            </w:pPr>
            <w:r>
              <w:t>0,2</w:t>
            </w:r>
          </w:p>
        </w:tc>
        <w:tc>
          <w:tcPr>
            <w:tcW w:w="2835" w:type="dxa"/>
            <w:vAlign w:val="center"/>
          </w:tcPr>
          <w:p w:rsidR="009237EE" w:rsidRDefault="009237EE">
            <w:pPr>
              <w:pStyle w:val="ConsPlusNormal"/>
              <w:jc w:val="center"/>
            </w:pPr>
            <w:r>
              <w:t>3 ед. и более - 100 баллов,</w:t>
            </w:r>
          </w:p>
          <w:p w:rsidR="009237EE" w:rsidRDefault="009237EE">
            <w:pPr>
              <w:pStyle w:val="ConsPlusNormal"/>
              <w:jc w:val="center"/>
            </w:pPr>
            <w:r>
              <w:t>от 1 до 3 ед. - 50 баллов,</w:t>
            </w:r>
          </w:p>
          <w:p w:rsidR="009237EE" w:rsidRDefault="009237EE">
            <w:pPr>
              <w:pStyle w:val="ConsPlusNormal"/>
              <w:jc w:val="center"/>
            </w:pPr>
            <w:r>
              <w:t>менее 1 ед. - 0 баллов</w:t>
            </w:r>
          </w:p>
        </w:tc>
      </w:tr>
      <w:tr w:rsidR="009237EE">
        <w:tc>
          <w:tcPr>
            <w:tcW w:w="4932" w:type="dxa"/>
            <w:gridSpan w:val="2"/>
            <w:vAlign w:val="center"/>
          </w:tcPr>
          <w:p w:rsidR="009237EE" w:rsidRDefault="009237EE">
            <w:pPr>
              <w:pStyle w:val="ConsPlusNormal"/>
              <w:jc w:val="center"/>
            </w:pPr>
            <w:r>
              <w:t>Итого</w:t>
            </w:r>
          </w:p>
        </w:tc>
        <w:tc>
          <w:tcPr>
            <w:tcW w:w="1304" w:type="dxa"/>
            <w:vAlign w:val="center"/>
          </w:tcPr>
          <w:p w:rsidR="009237EE" w:rsidRDefault="009237EE">
            <w:pPr>
              <w:pStyle w:val="ConsPlusNormal"/>
              <w:jc w:val="center"/>
            </w:pPr>
            <w:r>
              <w:t>1</w:t>
            </w:r>
          </w:p>
        </w:tc>
        <w:tc>
          <w:tcPr>
            <w:tcW w:w="2835"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30</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организацию деятельности</w:t>
      </w:r>
    </w:p>
    <w:p w:rsidR="009237EE" w:rsidRDefault="009237EE">
      <w:pPr>
        <w:pStyle w:val="ConsPlusNormal"/>
        <w:jc w:val="right"/>
      </w:pPr>
      <w:r>
        <w:t>многофункциональных центров</w:t>
      </w:r>
    </w:p>
    <w:p w:rsidR="009237EE" w:rsidRDefault="009237EE">
      <w:pPr>
        <w:pStyle w:val="ConsPlusNormal"/>
        <w:jc w:val="right"/>
      </w:pPr>
      <w:r>
        <w:t>предоставления государственных</w:t>
      </w:r>
    </w:p>
    <w:p w:rsidR="009237EE" w:rsidRDefault="009237EE">
      <w:pPr>
        <w:pStyle w:val="ConsPlusNormal"/>
        <w:jc w:val="right"/>
      </w:pPr>
      <w:r>
        <w:t>и муниципальных услуг по оказанию</w:t>
      </w:r>
    </w:p>
    <w:p w:rsidR="009237EE" w:rsidRDefault="009237EE">
      <w:pPr>
        <w:pStyle w:val="ConsPlusNormal"/>
        <w:jc w:val="right"/>
      </w:pPr>
      <w:r>
        <w:t>услуг субъектам малого и среднего</w:t>
      </w:r>
    </w:p>
    <w:p w:rsidR="009237EE" w:rsidRDefault="009237EE">
      <w:pPr>
        <w:pStyle w:val="ConsPlusNormal"/>
        <w:jc w:val="right"/>
      </w:pPr>
      <w:r>
        <w:t>предпринимательства, в том числе</w:t>
      </w:r>
    </w:p>
    <w:p w:rsidR="009237EE" w:rsidRDefault="009237EE">
      <w:pPr>
        <w:pStyle w:val="ConsPlusNormal"/>
        <w:jc w:val="right"/>
      </w:pPr>
      <w:r>
        <w:t>с услуг корпорации развития малого</w:t>
      </w:r>
    </w:p>
    <w:p w:rsidR="009237EE" w:rsidRDefault="009237EE">
      <w:pPr>
        <w:pStyle w:val="ConsPlusNormal"/>
        <w:jc w:val="right"/>
      </w:pPr>
      <w:r>
        <w:t>и среднего предпринимательства</w:t>
      </w:r>
    </w:p>
    <w:p w:rsidR="009237EE" w:rsidRDefault="009237EE">
      <w:pPr>
        <w:pStyle w:val="ConsPlusNormal"/>
        <w:jc w:val="both"/>
      </w:pPr>
    </w:p>
    <w:p w:rsidR="009237EE" w:rsidRDefault="009237EE">
      <w:pPr>
        <w:pStyle w:val="ConsPlusNormal"/>
        <w:jc w:val="center"/>
      </w:pPr>
      <w:bookmarkStart w:id="173" w:name="P4841"/>
      <w:bookmarkEnd w:id="173"/>
      <w:r>
        <w:t>НАПРАВЛЕНИЯ</w:t>
      </w:r>
    </w:p>
    <w:p w:rsidR="009237EE" w:rsidRDefault="009237EE">
      <w:pPr>
        <w:pStyle w:val="ConsPlusNormal"/>
        <w:jc w:val="center"/>
      </w:pPr>
      <w:r>
        <w:t>РАСХОДОВАНИЯ СУБСИДИИ ФЕДЕРАЛЬНОГО БЮДЖЕТА И СРЕДСТВ</w:t>
      </w:r>
    </w:p>
    <w:p w:rsidR="009237EE" w:rsidRDefault="009237EE">
      <w:pPr>
        <w:pStyle w:val="ConsPlusNormal"/>
        <w:jc w:val="center"/>
      </w:pPr>
      <w:r>
        <w:t>БЮДЖЕТА СУБЪЕКТА РОССИЙСКОЙ ФЕДЕРАЦИИ НА ОРГАНИЗАЦИЮ</w:t>
      </w:r>
    </w:p>
    <w:p w:rsidR="009237EE" w:rsidRDefault="009237EE">
      <w:pPr>
        <w:pStyle w:val="ConsPlusNormal"/>
        <w:jc w:val="center"/>
      </w:pPr>
      <w:r>
        <w:t>ДЕЯТЕЛЬНОСТИ МНОГОФУНКЦИОНАЛЬНЫХ ЦЕНТРОВ ПРЕДОСТАВЛЕНИЯ</w:t>
      </w:r>
    </w:p>
    <w:p w:rsidR="009237EE" w:rsidRDefault="009237EE">
      <w:pPr>
        <w:pStyle w:val="ConsPlusNormal"/>
        <w:jc w:val="center"/>
      </w:pPr>
      <w:r>
        <w:t>ГОСУДАРСТВЕННЫХ И МУНИЦИПАЛЬНЫХ УСЛУГ ПО ОКАЗАНИЮ УСЛУГ</w:t>
      </w:r>
    </w:p>
    <w:p w:rsidR="009237EE" w:rsidRDefault="009237EE">
      <w:pPr>
        <w:pStyle w:val="ConsPlusNormal"/>
        <w:jc w:val="center"/>
      </w:pPr>
      <w:r>
        <w:t>АКЦИОНЕРНОМУ ОБЩЕСТВУ "ФЕДЕРАЛЬНАЯ КОРПОРАЦИЯ ПО РАЗВИТИЮ</w:t>
      </w:r>
    </w:p>
    <w:p w:rsidR="009237EE" w:rsidRDefault="009237EE">
      <w:pPr>
        <w:pStyle w:val="ConsPlusNormal"/>
        <w:jc w:val="center"/>
      </w:pPr>
      <w:r>
        <w:t>МАЛОГО И СРЕДНЕГО ПРЕДПРИНИМАТЕЛЬСТВА" В ЦЕЛЯХ</w:t>
      </w:r>
    </w:p>
    <w:p w:rsidR="009237EE" w:rsidRDefault="009237EE">
      <w:pPr>
        <w:pStyle w:val="ConsPlusNormal"/>
        <w:jc w:val="center"/>
      </w:pPr>
      <w:r>
        <w:t>ОКАЗАНИЯ ПОДДЕРЖКИ СУБЪЕКТАМ МАЛОГО</w:t>
      </w:r>
    </w:p>
    <w:p w:rsidR="009237EE" w:rsidRDefault="009237EE">
      <w:pPr>
        <w:pStyle w:val="ConsPlusNormal"/>
        <w:jc w:val="center"/>
      </w:pPr>
      <w:r>
        <w:t>И СРЕДНЕГО ПРЕДПРИНИМАТЕЛЬСТВА</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31"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85"/>
        <w:gridCol w:w="850"/>
        <w:gridCol w:w="1361"/>
        <w:gridCol w:w="1134"/>
        <w:gridCol w:w="1361"/>
      </w:tblGrid>
      <w:tr w:rsidR="009237EE">
        <w:tc>
          <w:tcPr>
            <w:tcW w:w="680" w:type="dxa"/>
            <w:vMerge w:val="restart"/>
          </w:tcPr>
          <w:p w:rsidR="009237EE" w:rsidRDefault="009237EE">
            <w:pPr>
              <w:pStyle w:val="ConsPlusNormal"/>
              <w:jc w:val="center"/>
            </w:pPr>
            <w:r>
              <w:t>N п/п</w:t>
            </w:r>
          </w:p>
        </w:tc>
        <w:tc>
          <w:tcPr>
            <w:tcW w:w="3685" w:type="dxa"/>
            <w:vMerge w:val="restart"/>
          </w:tcPr>
          <w:p w:rsidR="009237EE" w:rsidRDefault="009237EE">
            <w:pPr>
              <w:pStyle w:val="ConsPlusNormal"/>
              <w:jc w:val="center"/>
            </w:pPr>
            <w:r>
              <w:t>Мероприятия</w:t>
            </w:r>
          </w:p>
        </w:tc>
        <w:tc>
          <w:tcPr>
            <w:tcW w:w="4706" w:type="dxa"/>
            <w:gridSpan w:val="4"/>
          </w:tcPr>
          <w:p w:rsidR="009237EE" w:rsidRDefault="009237EE">
            <w:pPr>
              <w:pStyle w:val="ConsPlusNormal"/>
              <w:jc w:val="center"/>
            </w:pPr>
            <w:r>
              <w:t>Стоимость (в тыс. рублей)</w:t>
            </w:r>
          </w:p>
        </w:tc>
      </w:tr>
      <w:tr w:rsidR="009237EE">
        <w:tc>
          <w:tcPr>
            <w:tcW w:w="680" w:type="dxa"/>
            <w:vMerge/>
          </w:tcPr>
          <w:p w:rsidR="009237EE" w:rsidRDefault="009237EE"/>
        </w:tc>
        <w:tc>
          <w:tcPr>
            <w:tcW w:w="3685" w:type="dxa"/>
            <w:vMerge/>
          </w:tcPr>
          <w:p w:rsidR="009237EE" w:rsidRDefault="009237EE"/>
        </w:tc>
        <w:tc>
          <w:tcPr>
            <w:tcW w:w="850" w:type="dxa"/>
          </w:tcPr>
          <w:p w:rsidR="009237EE" w:rsidRDefault="009237EE">
            <w:pPr>
              <w:pStyle w:val="ConsPlusNormal"/>
              <w:jc w:val="center"/>
            </w:pPr>
            <w:r>
              <w:t>Всего</w:t>
            </w:r>
          </w:p>
        </w:tc>
        <w:tc>
          <w:tcPr>
            <w:tcW w:w="1361" w:type="dxa"/>
          </w:tcPr>
          <w:p w:rsidR="009237EE" w:rsidRDefault="009237EE">
            <w:pPr>
              <w:pStyle w:val="ConsPlusNormal"/>
              <w:jc w:val="center"/>
            </w:pPr>
            <w:r>
              <w:t>Бюджет субъекта Российской Федерации</w:t>
            </w:r>
          </w:p>
        </w:tc>
        <w:tc>
          <w:tcPr>
            <w:tcW w:w="1134" w:type="dxa"/>
          </w:tcPr>
          <w:p w:rsidR="009237EE" w:rsidRDefault="009237EE">
            <w:pPr>
              <w:pStyle w:val="ConsPlusNormal"/>
              <w:jc w:val="center"/>
            </w:pPr>
            <w:r>
              <w:t>Федеральный бюджет</w:t>
            </w:r>
          </w:p>
        </w:tc>
        <w:tc>
          <w:tcPr>
            <w:tcW w:w="1361" w:type="dxa"/>
          </w:tcPr>
          <w:p w:rsidR="009237EE" w:rsidRDefault="009237EE">
            <w:pPr>
              <w:pStyle w:val="ConsPlusNormal"/>
              <w:jc w:val="center"/>
            </w:pPr>
            <w:r>
              <w:t>Внебюджетные источники</w:t>
            </w:r>
          </w:p>
        </w:tc>
      </w:tr>
      <w:tr w:rsidR="009237EE">
        <w:tc>
          <w:tcPr>
            <w:tcW w:w="680" w:type="dxa"/>
          </w:tcPr>
          <w:p w:rsidR="009237EE" w:rsidRDefault="009237EE">
            <w:pPr>
              <w:pStyle w:val="ConsPlusNormal"/>
              <w:jc w:val="center"/>
            </w:pPr>
            <w:r>
              <w:t>1</w:t>
            </w:r>
          </w:p>
        </w:tc>
        <w:tc>
          <w:tcPr>
            <w:tcW w:w="3685" w:type="dxa"/>
          </w:tcPr>
          <w:p w:rsidR="009237EE" w:rsidRDefault="009237EE">
            <w:pPr>
              <w:pStyle w:val="ConsPlusNormal"/>
              <w:jc w:val="center"/>
            </w:pPr>
            <w:r>
              <w:t>2</w:t>
            </w:r>
          </w:p>
        </w:tc>
        <w:tc>
          <w:tcPr>
            <w:tcW w:w="850" w:type="dxa"/>
          </w:tcPr>
          <w:p w:rsidR="009237EE" w:rsidRDefault="009237EE">
            <w:pPr>
              <w:pStyle w:val="ConsPlusNormal"/>
              <w:jc w:val="center"/>
            </w:pPr>
            <w:r>
              <w:t>3</w:t>
            </w:r>
          </w:p>
        </w:tc>
        <w:tc>
          <w:tcPr>
            <w:tcW w:w="1361" w:type="dxa"/>
          </w:tcPr>
          <w:p w:rsidR="009237EE" w:rsidRDefault="009237EE">
            <w:pPr>
              <w:pStyle w:val="ConsPlusNormal"/>
              <w:jc w:val="center"/>
            </w:pPr>
            <w:r>
              <w:t>4</w:t>
            </w:r>
          </w:p>
        </w:tc>
        <w:tc>
          <w:tcPr>
            <w:tcW w:w="1134" w:type="dxa"/>
          </w:tcPr>
          <w:p w:rsidR="009237EE" w:rsidRDefault="009237EE">
            <w:pPr>
              <w:pStyle w:val="ConsPlusNormal"/>
              <w:jc w:val="center"/>
            </w:pPr>
            <w:r>
              <w:t>5</w:t>
            </w:r>
          </w:p>
        </w:tc>
        <w:tc>
          <w:tcPr>
            <w:tcW w:w="1361" w:type="dxa"/>
          </w:tcPr>
          <w:p w:rsidR="009237EE" w:rsidRDefault="009237EE">
            <w:pPr>
              <w:pStyle w:val="ConsPlusNormal"/>
              <w:jc w:val="center"/>
            </w:pPr>
            <w:r>
              <w:t>6</w:t>
            </w:r>
          </w:p>
        </w:tc>
      </w:tr>
      <w:tr w:rsidR="009237EE">
        <w:tc>
          <w:tcPr>
            <w:tcW w:w="680" w:type="dxa"/>
            <w:vAlign w:val="center"/>
          </w:tcPr>
          <w:p w:rsidR="009237EE" w:rsidRDefault="009237EE">
            <w:pPr>
              <w:pStyle w:val="ConsPlusNormal"/>
              <w:jc w:val="center"/>
            </w:pPr>
            <w:r>
              <w:t>1</w:t>
            </w:r>
          </w:p>
        </w:tc>
        <w:tc>
          <w:tcPr>
            <w:tcW w:w="3685" w:type="dxa"/>
          </w:tcPr>
          <w:p w:rsidR="009237EE" w:rsidRDefault="009237EE">
            <w:pPr>
              <w:pStyle w:val="ConsPlusNormal"/>
            </w:pPr>
            <w:r>
              <w:t>Фонд оплаты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3685" w:type="dxa"/>
          </w:tcPr>
          <w:p w:rsidR="009237EE" w:rsidRDefault="009237EE">
            <w:pPr>
              <w:pStyle w:val="ConsPlusNormal"/>
            </w:pPr>
            <w:r>
              <w:t>Начисления на оплату труда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3685" w:type="dxa"/>
          </w:tcPr>
          <w:p w:rsidR="009237EE" w:rsidRDefault="009237EE">
            <w:pPr>
              <w:pStyle w:val="ConsPlusNormal"/>
            </w:pPr>
            <w:r>
              <w:t>Ремонт (в том числе капитальный) здания (помещения)</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3685" w:type="dxa"/>
          </w:tcPr>
          <w:p w:rsidR="009237EE" w:rsidRDefault="009237EE">
            <w:pPr>
              <w:pStyle w:val="ConsPlusNormal"/>
            </w:pPr>
            <w:r>
              <w:t>Приобретение мебели, компьютерной и иной оргтехники для оборудования рабочих мест операторов многофункциональных центров предоставления государственных и муниципальных услуг при реализации направления, указанного в подпункте "б" пункта 11.1.1 настоящих Условий и требований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3685" w:type="dxa"/>
          </w:tcPr>
          <w:p w:rsidR="009237EE" w:rsidRDefault="009237EE">
            <w:pPr>
              <w:pStyle w:val="ConsPlusNormal"/>
            </w:pPr>
            <w:r>
              <w:t>Приобретение компьютерной и иной оргтехники для оборудования зоны ожидания при реализации направления, указанного в подпункте "б" пункта 11.1.1 настоящих Условий и требований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3685" w:type="dxa"/>
          </w:tcPr>
          <w:p w:rsidR="009237EE" w:rsidRDefault="009237EE">
            <w:pPr>
              <w:pStyle w:val="ConsPlusNormal"/>
            </w:pPr>
            <w:r>
              <w:t>Приобретение расходных материалов</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7</w:t>
            </w:r>
          </w:p>
        </w:tc>
        <w:tc>
          <w:tcPr>
            <w:tcW w:w="3685" w:type="dxa"/>
          </w:tcPr>
          <w:p w:rsidR="009237EE" w:rsidRDefault="009237EE">
            <w:pPr>
              <w:pStyle w:val="ConsPlusNormal"/>
            </w:pPr>
            <w:r>
              <w:t>Командировки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8</w:t>
            </w:r>
          </w:p>
        </w:tc>
        <w:tc>
          <w:tcPr>
            <w:tcW w:w="3685" w:type="dxa"/>
          </w:tcPr>
          <w:p w:rsidR="009237EE" w:rsidRDefault="009237EE">
            <w:pPr>
              <w:pStyle w:val="ConsPlusNormal"/>
            </w:pPr>
            <w:r>
              <w:t>Услуги связи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9</w:t>
            </w:r>
          </w:p>
        </w:tc>
        <w:tc>
          <w:tcPr>
            <w:tcW w:w="3685" w:type="dxa"/>
          </w:tcPr>
          <w:p w:rsidR="009237EE" w:rsidRDefault="009237EE">
            <w:pPr>
              <w:pStyle w:val="ConsPlusNormal"/>
            </w:pPr>
            <w:r>
              <w:t>Коммунальные услуги, включая аренду помещений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10</w:t>
            </w:r>
          </w:p>
        </w:tc>
        <w:tc>
          <w:tcPr>
            <w:tcW w:w="3685" w:type="dxa"/>
          </w:tcPr>
          <w:p w:rsidR="009237EE" w:rsidRDefault="009237EE">
            <w:pPr>
              <w:pStyle w:val="ConsPlusNormal"/>
            </w:pPr>
            <w:r>
              <w:t>Прочие текущие расходы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11</w:t>
            </w:r>
          </w:p>
        </w:tc>
        <w:tc>
          <w:tcPr>
            <w:tcW w:w="3685" w:type="dxa"/>
          </w:tcPr>
          <w:p w:rsidR="009237EE" w:rsidRDefault="009237EE">
            <w:pPr>
              <w:pStyle w:val="ConsPlusNormal"/>
            </w:pPr>
            <w:r>
              <w:t>Создание каналов связи, защищенных в соответствии с законодательством Российской Федерации в сфере защиты информации, при реализации направления, указанного в подпункте "б" пункта 11.1.1 настоящих Условий и требований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12</w:t>
            </w:r>
          </w:p>
        </w:tc>
        <w:tc>
          <w:tcPr>
            <w:tcW w:w="3685" w:type="dxa"/>
          </w:tcPr>
          <w:p w:rsidR="009237EE" w:rsidRDefault="009237EE">
            <w:pPr>
              <w:pStyle w:val="ConsPlusNormal"/>
            </w:pPr>
            <w:r>
              <w:t>Текущее содержание используемых многофункциональными центрами предоставления государственных и муниципальных услуг каналов связи, защищенных в соответствии с законодательством Российской Федерации в сфере защиты информации</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13</w:t>
            </w:r>
          </w:p>
        </w:tc>
        <w:tc>
          <w:tcPr>
            <w:tcW w:w="3685" w:type="dxa"/>
          </w:tcPr>
          <w:p w:rsidR="009237EE" w:rsidRDefault="009237EE">
            <w:pPr>
              <w:pStyle w:val="ConsPlusNormal"/>
            </w:pPr>
            <w:r>
              <w:t>Доработка АИС многофункциональных центров предоставления государственных и муниципальных услуг, в том числе интеграция с информационной системой акционерного общества "Федеральная корпорация по развитию малого и среднего предпринимательства", обеспечивающей предоставление услуг</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14</w:t>
            </w:r>
          </w:p>
        </w:tc>
        <w:tc>
          <w:tcPr>
            <w:tcW w:w="3685" w:type="dxa"/>
          </w:tcPr>
          <w:p w:rsidR="009237EE" w:rsidRDefault="009237EE">
            <w:pPr>
              <w:pStyle w:val="ConsPlusNormal"/>
            </w:pPr>
            <w:r>
              <w:t>Настройка системы электронной очереди многофункциональных центров предоставления государственных и муниципальных услуг</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15</w:t>
            </w:r>
          </w:p>
        </w:tc>
        <w:tc>
          <w:tcPr>
            <w:tcW w:w="3685" w:type="dxa"/>
          </w:tcPr>
          <w:p w:rsidR="009237EE" w:rsidRDefault="009237EE">
            <w:pPr>
              <w:pStyle w:val="ConsPlusNormal"/>
            </w:pPr>
            <w:r>
              <w:t>Закупка оборудования для электронной очереди многофункциональных центров предоставления государственных и муниципальных услуг при реализации направления, указанного в подпункте "б" пункта 11.1.1 настоящих Условий и требований</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16</w:t>
            </w:r>
          </w:p>
        </w:tc>
        <w:tc>
          <w:tcPr>
            <w:tcW w:w="3685" w:type="dxa"/>
          </w:tcPr>
          <w:p w:rsidR="009237EE" w:rsidRDefault="009237EE">
            <w:pPr>
              <w:pStyle w:val="ConsPlusNormal"/>
            </w:pPr>
            <w:r>
              <w:t>Доработка сайта (сайтов) многофункционального центра предоставления государственных и муниципальных услуг и/или регионального портала государственных и муниципальных услуг, а также регионального портала по поддержке субъектов малого и среднего предпринимательства</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17</w:t>
            </w:r>
          </w:p>
        </w:tc>
        <w:tc>
          <w:tcPr>
            <w:tcW w:w="3685" w:type="dxa"/>
          </w:tcPr>
          <w:p w:rsidR="009237EE" w:rsidRDefault="009237EE">
            <w:pPr>
              <w:pStyle w:val="ConsPlusNormal"/>
            </w:pPr>
            <w:r>
              <w:t>Обеспечение информирования заявителей об услугах акционерного общества "Федеральная корпорация по развитию малого и среднего предпринимательства"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18</w:t>
            </w:r>
          </w:p>
        </w:tc>
        <w:tc>
          <w:tcPr>
            <w:tcW w:w="3685" w:type="dxa"/>
          </w:tcPr>
          <w:p w:rsidR="009237EE" w:rsidRDefault="009237EE">
            <w:pPr>
              <w:pStyle w:val="ConsPlusNormal"/>
            </w:pPr>
            <w:r>
              <w:t>Оформление многофункциональных центров предоставления государственных и муниципальных услуг в соответствии с единым фирменным стилем "Мои документы"</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19</w:t>
            </w:r>
          </w:p>
        </w:tc>
        <w:tc>
          <w:tcPr>
            <w:tcW w:w="3685" w:type="dxa"/>
          </w:tcPr>
          <w:p w:rsidR="009237EE" w:rsidRDefault="009237EE">
            <w:pPr>
              <w:pStyle w:val="ConsPlusNormal"/>
            </w:pPr>
            <w:r>
              <w:t>Организация и проведение обучающих (образовательных) программ и (или) программ повышения квалификации специалистов многофункциональных центров предоставления государственных и муниципальных услуг</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20</w:t>
            </w:r>
          </w:p>
        </w:tc>
        <w:tc>
          <w:tcPr>
            <w:tcW w:w="3685" w:type="dxa"/>
          </w:tcPr>
          <w:p w:rsidR="009237EE" w:rsidRDefault="009237EE">
            <w:pPr>
              <w:pStyle w:val="ConsPlusNormal"/>
            </w:pPr>
            <w:r>
              <w:t>Другое (расшифровать)</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jc w:val="center"/>
            </w:pPr>
            <w:r>
              <w:t>X</w:t>
            </w:r>
          </w:p>
        </w:tc>
        <w:tc>
          <w:tcPr>
            <w:tcW w:w="1361" w:type="dxa"/>
            <w:vAlign w:val="center"/>
          </w:tcPr>
          <w:p w:rsidR="009237EE" w:rsidRDefault="009237EE">
            <w:pPr>
              <w:pStyle w:val="ConsPlusNormal"/>
            </w:pPr>
          </w:p>
        </w:tc>
      </w:tr>
      <w:tr w:rsidR="009237EE">
        <w:tc>
          <w:tcPr>
            <w:tcW w:w="4365" w:type="dxa"/>
            <w:gridSpan w:val="2"/>
            <w:vAlign w:val="center"/>
          </w:tcPr>
          <w:p w:rsidR="009237EE" w:rsidRDefault="009237EE">
            <w:pPr>
              <w:pStyle w:val="ConsPlusNormal"/>
              <w:jc w:val="center"/>
            </w:pPr>
            <w:r>
              <w:t>Итого</w:t>
            </w:r>
          </w:p>
        </w:tc>
        <w:tc>
          <w:tcPr>
            <w:tcW w:w="850" w:type="dxa"/>
            <w:vAlign w:val="center"/>
          </w:tcPr>
          <w:p w:rsidR="009237EE" w:rsidRDefault="009237EE">
            <w:pPr>
              <w:pStyle w:val="ConsPlusNormal"/>
            </w:pPr>
          </w:p>
        </w:tc>
        <w:tc>
          <w:tcPr>
            <w:tcW w:w="1361" w:type="dxa"/>
            <w:vAlign w:val="center"/>
          </w:tcPr>
          <w:p w:rsidR="009237EE" w:rsidRDefault="009237EE">
            <w:pPr>
              <w:pStyle w:val="ConsPlusNormal"/>
            </w:pPr>
          </w:p>
        </w:tc>
        <w:tc>
          <w:tcPr>
            <w:tcW w:w="1134" w:type="dxa"/>
            <w:vAlign w:val="center"/>
          </w:tcPr>
          <w:p w:rsidR="009237EE" w:rsidRDefault="009237EE">
            <w:pPr>
              <w:pStyle w:val="ConsPlusNormal"/>
            </w:pPr>
          </w:p>
        </w:tc>
        <w:tc>
          <w:tcPr>
            <w:tcW w:w="1361"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both"/>
      </w:pPr>
    </w:p>
    <w:p w:rsidR="009237EE" w:rsidRDefault="009237EE">
      <w:pPr>
        <w:pStyle w:val="ConsPlusNormal"/>
        <w:jc w:val="right"/>
        <w:outlineLvl w:val="1"/>
      </w:pPr>
      <w:r>
        <w:t>Приложение N 31</w:t>
      </w:r>
    </w:p>
    <w:p w:rsidR="009237EE" w:rsidRDefault="009237EE">
      <w:pPr>
        <w:pStyle w:val="ConsPlusNormal"/>
        <w:jc w:val="right"/>
      </w:pPr>
      <w:r>
        <w:t>к Условиям конкурсного отбора</w:t>
      </w:r>
    </w:p>
    <w:p w:rsidR="009237EE" w:rsidRDefault="009237EE">
      <w:pPr>
        <w:pStyle w:val="ConsPlusNormal"/>
        <w:jc w:val="right"/>
      </w:pPr>
      <w:r>
        <w:t>субъектов Российской Федерации,</w:t>
      </w:r>
    </w:p>
    <w:p w:rsidR="009237EE" w:rsidRDefault="009237EE">
      <w:pPr>
        <w:pStyle w:val="ConsPlusNormal"/>
        <w:jc w:val="right"/>
      </w:pPr>
      <w:r>
        <w:t>бюджетам которых предоставляются</w:t>
      </w:r>
    </w:p>
    <w:p w:rsidR="009237EE" w:rsidRDefault="009237EE">
      <w:pPr>
        <w:pStyle w:val="ConsPlusNormal"/>
        <w:jc w:val="right"/>
      </w:pPr>
      <w:r>
        <w:t>субсидии из федерального бюджета</w:t>
      </w:r>
    </w:p>
    <w:p w:rsidR="009237EE" w:rsidRDefault="009237EE">
      <w:pPr>
        <w:pStyle w:val="ConsPlusNormal"/>
        <w:jc w:val="right"/>
      </w:pPr>
      <w:r>
        <w:t>на организацию деятельности</w:t>
      </w:r>
    </w:p>
    <w:p w:rsidR="009237EE" w:rsidRDefault="009237EE">
      <w:pPr>
        <w:pStyle w:val="ConsPlusNormal"/>
        <w:jc w:val="right"/>
      </w:pPr>
      <w:r>
        <w:t>многофункциональных центров</w:t>
      </w:r>
    </w:p>
    <w:p w:rsidR="009237EE" w:rsidRDefault="009237EE">
      <w:pPr>
        <w:pStyle w:val="ConsPlusNormal"/>
        <w:jc w:val="right"/>
      </w:pPr>
      <w:r>
        <w:t>предоставления государственных</w:t>
      </w:r>
    </w:p>
    <w:p w:rsidR="009237EE" w:rsidRDefault="009237EE">
      <w:pPr>
        <w:pStyle w:val="ConsPlusNormal"/>
        <w:jc w:val="right"/>
      </w:pPr>
      <w:r>
        <w:t>и муниципальных услуг по оказанию</w:t>
      </w:r>
    </w:p>
    <w:p w:rsidR="009237EE" w:rsidRDefault="009237EE">
      <w:pPr>
        <w:pStyle w:val="ConsPlusNormal"/>
        <w:jc w:val="right"/>
      </w:pPr>
      <w:r>
        <w:t>услуг субъектам малого и среднего</w:t>
      </w:r>
    </w:p>
    <w:p w:rsidR="009237EE" w:rsidRDefault="009237EE">
      <w:pPr>
        <w:pStyle w:val="ConsPlusNormal"/>
        <w:jc w:val="right"/>
      </w:pPr>
      <w:r>
        <w:t>предпринимательства, в том числе</w:t>
      </w:r>
    </w:p>
    <w:p w:rsidR="009237EE" w:rsidRDefault="009237EE">
      <w:pPr>
        <w:pStyle w:val="ConsPlusNormal"/>
        <w:jc w:val="right"/>
      </w:pPr>
      <w:r>
        <w:t>с услуг корпорации развития малого</w:t>
      </w:r>
    </w:p>
    <w:p w:rsidR="009237EE" w:rsidRDefault="009237EE">
      <w:pPr>
        <w:pStyle w:val="ConsPlusNormal"/>
        <w:jc w:val="right"/>
      </w:pPr>
      <w:r>
        <w:t>и среднего предпринимательства</w:t>
      </w:r>
    </w:p>
    <w:p w:rsidR="009237EE" w:rsidRDefault="009237EE">
      <w:pPr>
        <w:pStyle w:val="ConsPlusNormal"/>
        <w:jc w:val="both"/>
      </w:pPr>
    </w:p>
    <w:p w:rsidR="009237EE" w:rsidRDefault="009237EE">
      <w:pPr>
        <w:pStyle w:val="ConsPlusNormal"/>
        <w:jc w:val="center"/>
      </w:pPr>
      <w:bookmarkStart w:id="174" w:name="P5012"/>
      <w:bookmarkEnd w:id="174"/>
      <w:r>
        <w:t>ИНФОРМАЦИЯ</w:t>
      </w:r>
    </w:p>
    <w:p w:rsidR="009237EE" w:rsidRDefault="009237EE">
      <w:pPr>
        <w:pStyle w:val="ConsPlusNormal"/>
        <w:jc w:val="center"/>
      </w:pPr>
      <w:r>
        <w:t>О ПЛАНИРУЕМЫХ РЕЗУЛЬТАТАХ ДЕЯТЕЛЬНОСТИ МНОГОФУНКЦИОНАЛЬНЫХ</w:t>
      </w:r>
    </w:p>
    <w:p w:rsidR="009237EE" w:rsidRDefault="009237EE">
      <w:pPr>
        <w:pStyle w:val="ConsPlusNormal"/>
        <w:jc w:val="center"/>
      </w:pPr>
      <w:r>
        <w:t>ЦЕНТРОВ ПРЕДОСТАВЛЕНИЯ ГОСУДАРСТВЕННЫХ И МУНИЦИПАЛЬНЫХ</w:t>
      </w:r>
    </w:p>
    <w:p w:rsidR="009237EE" w:rsidRDefault="009237EE">
      <w:pPr>
        <w:pStyle w:val="ConsPlusNormal"/>
        <w:jc w:val="center"/>
      </w:pPr>
      <w:r>
        <w:t>УСЛУГ В ЧАСТИ ПРЕДОСТАВЛЕНИЯ УСЛУГ АКЦИОНЕРНОМУ ОБЩЕСТВУ</w:t>
      </w:r>
    </w:p>
    <w:p w:rsidR="009237EE" w:rsidRDefault="009237EE">
      <w:pPr>
        <w:pStyle w:val="ConsPlusNormal"/>
        <w:jc w:val="center"/>
      </w:pPr>
      <w:r>
        <w:t>"ФЕДЕРАЛЬНАЯ КОРПОРАЦИЯ ПО РАЗВИТИЮ МАЛОГО И СРЕДНЕГО</w:t>
      </w:r>
    </w:p>
    <w:p w:rsidR="009237EE" w:rsidRDefault="009237EE">
      <w:pPr>
        <w:pStyle w:val="ConsPlusNormal"/>
        <w:jc w:val="center"/>
      </w:pPr>
      <w:r>
        <w:t>ПРЕДПРИНИМАТЕЛЬСТВА" В ЦЕЛЯХ ОКАЗАНИЯ ПОДДЕРЖКИ</w:t>
      </w:r>
    </w:p>
    <w:p w:rsidR="009237EE" w:rsidRDefault="009237EE">
      <w:pPr>
        <w:pStyle w:val="ConsPlusNormal"/>
        <w:jc w:val="center"/>
      </w:pPr>
      <w:r>
        <w:t>СУБЪЕКТАМ МАЛОГО И СРЕДНЕГО ПРЕДПРИНИМАТЕЛЬСТВА &lt;1&gt;</w:t>
      </w:r>
    </w:p>
    <w:p w:rsidR="009237EE" w:rsidRDefault="009237EE">
      <w:pPr>
        <w:pStyle w:val="ConsPlusNormal"/>
        <w:jc w:val="center"/>
      </w:pPr>
      <w:r>
        <w:t>(РЕКОМЕНДУЕМЫЙ ОБРАЗЕЦ)</w:t>
      </w:r>
    </w:p>
    <w:p w:rsidR="009237EE" w:rsidRDefault="009237EE">
      <w:pPr>
        <w:pStyle w:val="ConsPlusNormal"/>
        <w:jc w:val="center"/>
      </w:pPr>
    </w:p>
    <w:p w:rsidR="009237EE" w:rsidRDefault="009237EE">
      <w:pPr>
        <w:pStyle w:val="ConsPlusNormal"/>
        <w:jc w:val="center"/>
      </w:pPr>
      <w:r>
        <w:t>Список изменяющих документов</w:t>
      </w:r>
    </w:p>
    <w:p w:rsidR="009237EE" w:rsidRDefault="009237EE">
      <w:pPr>
        <w:pStyle w:val="ConsPlusNormal"/>
        <w:jc w:val="center"/>
      </w:pPr>
      <w:r>
        <w:t xml:space="preserve">(в ред. </w:t>
      </w:r>
      <w:hyperlink r:id="rId232" w:history="1">
        <w:r>
          <w:rPr>
            <w:color w:val="0000FF"/>
          </w:rPr>
          <w:t>Приказа</w:t>
        </w:r>
      </w:hyperlink>
      <w:r>
        <w:t xml:space="preserve"> Минэкономразвития России от 04.02.2016 N 42)</w:t>
      </w:r>
    </w:p>
    <w:p w:rsidR="009237EE" w:rsidRDefault="009237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1134"/>
        <w:gridCol w:w="1134"/>
        <w:gridCol w:w="1134"/>
      </w:tblGrid>
      <w:tr w:rsidR="009237EE">
        <w:tc>
          <w:tcPr>
            <w:tcW w:w="680" w:type="dxa"/>
          </w:tcPr>
          <w:p w:rsidR="009237EE" w:rsidRDefault="009237EE">
            <w:pPr>
              <w:pStyle w:val="ConsPlusNormal"/>
              <w:jc w:val="center"/>
            </w:pPr>
            <w:r>
              <w:t>N п/п</w:t>
            </w:r>
          </w:p>
        </w:tc>
        <w:tc>
          <w:tcPr>
            <w:tcW w:w="4989" w:type="dxa"/>
          </w:tcPr>
          <w:p w:rsidR="009237EE" w:rsidRDefault="009237EE">
            <w:pPr>
              <w:pStyle w:val="ConsPlusNormal"/>
              <w:jc w:val="center"/>
            </w:pPr>
            <w:r>
              <w:t>Наименование показателя</w:t>
            </w:r>
          </w:p>
        </w:tc>
        <w:tc>
          <w:tcPr>
            <w:tcW w:w="1134" w:type="dxa"/>
          </w:tcPr>
          <w:p w:rsidR="009237EE" w:rsidRDefault="009237EE">
            <w:pPr>
              <w:pStyle w:val="ConsPlusNormal"/>
              <w:jc w:val="center"/>
            </w:pPr>
            <w:r>
              <w:t>Единица измерения</w:t>
            </w:r>
          </w:p>
        </w:tc>
        <w:tc>
          <w:tcPr>
            <w:tcW w:w="1134" w:type="dxa"/>
          </w:tcPr>
          <w:p w:rsidR="009237EE" w:rsidRDefault="009237EE">
            <w:pPr>
              <w:pStyle w:val="ConsPlusNormal"/>
              <w:jc w:val="center"/>
            </w:pPr>
            <w:r>
              <w:t>2015 год (предыдущий период)</w:t>
            </w:r>
          </w:p>
        </w:tc>
        <w:tc>
          <w:tcPr>
            <w:tcW w:w="1134" w:type="dxa"/>
          </w:tcPr>
          <w:p w:rsidR="009237EE" w:rsidRDefault="009237EE">
            <w:pPr>
              <w:pStyle w:val="ConsPlusNormal"/>
              <w:jc w:val="center"/>
            </w:pPr>
            <w:r>
              <w:t>2016 год (отчетный год)</w:t>
            </w:r>
          </w:p>
        </w:tc>
      </w:tr>
      <w:tr w:rsidR="009237EE">
        <w:tc>
          <w:tcPr>
            <w:tcW w:w="680" w:type="dxa"/>
          </w:tcPr>
          <w:p w:rsidR="009237EE" w:rsidRDefault="009237EE">
            <w:pPr>
              <w:pStyle w:val="ConsPlusNormal"/>
              <w:jc w:val="center"/>
            </w:pPr>
            <w:r>
              <w:t>1</w:t>
            </w:r>
          </w:p>
        </w:tc>
        <w:tc>
          <w:tcPr>
            <w:tcW w:w="4989" w:type="dxa"/>
          </w:tcPr>
          <w:p w:rsidR="009237EE" w:rsidRDefault="009237EE">
            <w:pPr>
              <w:pStyle w:val="ConsPlusNormal"/>
              <w:jc w:val="center"/>
            </w:pPr>
            <w:r>
              <w:t>2</w:t>
            </w:r>
          </w:p>
        </w:tc>
        <w:tc>
          <w:tcPr>
            <w:tcW w:w="1134" w:type="dxa"/>
          </w:tcPr>
          <w:p w:rsidR="009237EE" w:rsidRDefault="009237EE">
            <w:pPr>
              <w:pStyle w:val="ConsPlusNormal"/>
              <w:jc w:val="center"/>
            </w:pPr>
            <w:r>
              <w:t>3</w:t>
            </w:r>
          </w:p>
        </w:tc>
        <w:tc>
          <w:tcPr>
            <w:tcW w:w="1134" w:type="dxa"/>
          </w:tcPr>
          <w:p w:rsidR="009237EE" w:rsidRDefault="009237EE">
            <w:pPr>
              <w:pStyle w:val="ConsPlusNormal"/>
              <w:jc w:val="center"/>
            </w:pPr>
            <w:r>
              <w:t>4</w:t>
            </w:r>
          </w:p>
        </w:tc>
        <w:tc>
          <w:tcPr>
            <w:tcW w:w="1134" w:type="dxa"/>
          </w:tcPr>
          <w:p w:rsidR="009237EE" w:rsidRDefault="009237EE">
            <w:pPr>
              <w:pStyle w:val="ConsPlusNormal"/>
              <w:jc w:val="center"/>
            </w:pPr>
            <w:r>
              <w:t>5</w:t>
            </w:r>
          </w:p>
        </w:tc>
      </w:tr>
      <w:tr w:rsidR="009237EE">
        <w:tc>
          <w:tcPr>
            <w:tcW w:w="680" w:type="dxa"/>
            <w:vAlign w:val="center"/>
          </w:tcPr>
          <w:p w:rsidR="009237EE" w:rsidRDefault="009237EE">
            <w:pPr>
              <w:pStyle w:val="ConsPlusNormal"/>
              <w:jc w:val="center"/>
            </w:pPr>
            <w:r>
              <w:t>1</w:t>
            </w:r>
          </w:p>
        </w:tc>
        <w:tc>
          <w:tcPr>
            <w:tcW w:w="4989" w:type="dxa"/>
          </w:tcPr>
          <w:p w:rsidR="009237EE" w:rsidRDefault="009237EE">
            <w:pPr>
              <w:pStyle w:val="ConsPlusNormal"/>
            </w:pPr>
            <w:r>
              <w:t>Количество услуг, предоставляемых субъектам малого и среднего предпринимательства в многофункциональных центрах предоставления государственных и муниципальных услуг, в перечне государственных и муниципальных услуг, утвержденным в субъекте Российской Федерации</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2</w:t>
            </w:r>
          </w:p>
        </w:tc>
        <w:tc>
          <w:tcPr>
            <w:tcW w:w="4989" w:type="dxa"/>
          </w:tcPr>
          <w:p w:rsidR="009237EE" w:rsidRDefault="009237EE">
            <w:pPr>
              <w:pStyle w:val="ConsPlusNormal"/>
            </w:pPr>
            <w:r>
              <w:t>Количество услуг акционерного общества "Федеральная корпорация по развитию малого и среднего предпринимательства" в перечне услуг, предоставляемых в многофункциональных центрах предоставления государственных и муниципальных услуг</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3</w:t>
            </w:r>
          </w:p>
        </w:tc>
        <w:tc>
          <w:tcPr>
            <w:tcW w:w="4989" w:type="dxa"/>
          </w:tcPr>
          <w:p w:rsidR="009237EE" w:rsidRDefault="009237EE">
            <w:pPr>
              <w:pStyle w:val="ConsPlusNormal"/>
            </w:pPr>
            <w:r>
              <w:t>Количество окон многофункциональных центров предоставления государственных и муниципальных услуг, предоставляющих государственные и муниципальные услуги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4</w:t>
            </w:r>
          </w:p>
        </w:tc>
        <w:tc>
          <w:tcPr>
            <w:tcW w:w="4989" w:type="dxa"/>
          </w:tcPr>
          <w:p w:rsidR="009237EE" w:rsidRDefault="009237EE">
            <w:pPr>
              <w:pStyle w:val="ConsPlusNormal"/>
            </w:pPr>
            <w:r>
              <w:t>Количество окон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w:t>
            </w:r>
          </w:p>
        </w:tc>
        <w:tc>
          <w:tcPr>
            <w:tcW w:w="4989" w:type="dxa"/>
          </w:tcPr>
          <w:p w:rsidR="009237EE" w:rsidRDefault="009237EE">
            <w:pPr>
              <w:pStyle w:val="ConsPlusNormal"/>
            </w:pPr>
            <w:r>
              <w:t>Количество услуг, оказанных субъектам малого и среднего предпринимательства в многофункциональных центрах предоставления государственных и муниципальных услуг, в том числе:</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5.1.</w:t>
            </w:r>
          </w:p>
        </w:tc>
        <w:tc>
          <w:tcPr>
            <w:tcW w:w="4989" w:type="dxa"/>
          </w:tcPr>
          <w:p w:rsidR="009237EE" w:rsidRDefault="009237EE">
            <w:pPr>
              <w:pStyle w:val="ConsPlusNormal"/>
            </w:pPr>
            <w:r>
              <w:t>Количество государственных и муниципальных услуг, оказанных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5.2.</w:t>
            </w:r>
          </w:p>
        </w:tc>
        <w:tc>
          <w:tcPr>
            <w:tcW w:w="4989" w:type="dxa"/>
          </w:tcPr>
          <w:p w:rsidR="009237EE" w:rsidRDefault="009237EE">
            <w:pPr>
              <w:pStyle w:val="ConsPlusNormal"/>
            </w:pPr>
            <w:r>
              <w:t>Количество услуг акционерного общества "Федеральная корпорация по развитию малого и среднего предпринимательства", оказанных в многофункциональных центрах предоставления государственных и муниципальных услуг</w:t>
            </w:r>
          </w:p>
        </w:tc>
        <w:tc>
          <w:tcPr>
            <w:tcW w:w="1134" w:type="dxa"/>
            <w:vAlign w:val="center"/>
          </w:tcPr>
          <w:p w:rsidR="009237EE" w:rsidRDefault="009237EE">
            <w:pPr>
              <w:pStyle w:val="ConsPlusNormal"/>
              <w:jc w:val="center"/>
            </w:pPr>
            <w:r>
              <w:t>единиц</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r w:rsidR="009237EE">
        <w:tc>
          <w:tcPr>
            <w:tcW w:w="680" w:type="dxa"/>
            <w:vAlign w:val="center"/>
          </w:tcPr>
          <w:p w:rsidR="009237EE" w:rsidRDefault="009237EE">
            <w:pPr>
              <w:pStyle w:val="ConsPlusNormal"/>
              <w:jc w:val="center"/>
            </w:pPr>
            <w:r>
              <w:t>6</w:t>
            </w:r>
          </w:p>
        </w:tc>
        <w:tc>
          <w:tcPr>
            <w:tcW w:w="4989" w:type="dxa"/>
          </w:tcPr>
          <w:p w:rsidR="009237EE" w:rsidRDefault="009237EE">
            <w:pPr>
              <w:pStyle w:val="ConsPlusNormal"/>
            </w:pPr>
            <w:r>
              <w:t>Количество субъектов малого и среднего предпринимательства, обратившихся за услугами, предоставляемыми акционерным обществом "Федеральная корпорация по развитию малого и среднего предпринимательства" &lt;2&gt;</w:t>
            </w:r>
          </w:p>
        </w:tc>
        <w:tc>
          <w:tcPr>
            <w:tcW w:w="1134" w:type="dxa"/>
            <w:vAlign w:val="center"/>
          </w:tcPr>
          <w:p w:rsidR="009237EE" w:rsidRDefault="009237EE">
            <w:pPr>
              <w:pStyle w:val="ConsPlusNormal"/>
              <w:jc w:val="center"/>
            </w:pPr>
            <w:r>
              <w:t>процент</w:t>
            </w:r>
          </w:p>
        </w:tc>
        <w:tc>
          <w:tcPr>
            <w:tcW w:w="1134" w:type="dxa"/>
            <w:vAlign w:val="center"/>
          </w:tcPr>
          <w:p w:rsidR="009237EE" w:rsidRDefault="009237EE">
            <w:pPr>
              <w:pStyle w:val="ConsPlusNormal"/>
            </w:pPr>
          </w:p>
        </w:tc>
        <w:tc>
          <w:tcPr>
            <w:tcW w:w="1134" w:type="dxa"/>
            <w:vAlign w:val="center"/>
          </w:tcPr>
          <w:p w:rsidR="009237EE" w:rsidRDefault="009237EE">
            <w:pPr>
              <w:pStyle w:val="ConsPlusNormal"/>
            </w:pPr>
          </w:p>
        </w:tc>
      </w:tr>
    </w:tbl>
    <w:p w:rsidR="009237EE" w:rsidRDefault="009237EE">
      <w:pPr>
        <w:pStyle w:val="ConsPlusNormal"/>
        <w:jc w:val="both"/>
      </w:pPr>
    </w:p>
    <w:p w:rsidR="009237EE" w:rsidRDefault="009237EE">
      <w:pPr>
        <w:pStyle w:val="ConsPlusNormal"/>
        <w:ind w:firstLine="540"/>
        <w:jc w:val="both"/>
      </w:pPr>
      <w:r>
        <w:t>--------------------------------</w:t>
      </w:r>
    </w:p>
    <w:p w:rsidR="009237EE" w:rsidRDefault="009237EE">
      <w:pPr>
        <w:pStyle w:val="ConsPlusNormal"/>
        <w:spacing w:before="220"/>
        <w:ind w:firstLine="540"/>
        <w:jc w:val="both"/>
      </w:pPr>
      <w:r>
        <w:t>&lt;1&gt; Значения показателей, указанных в пунктах 1 и 7, предоставляются в целом по всем многофункциональным центрам, действующим на территории субъекта Российской Федерации, с указанием реквизитов (номер, дата) и наименования документа, которым утвержден перечень государственных и муниципальных услуг, предоставляемых в многофункциональных центрах.</w:t>
      </w:r>
    </w:p>
    <w:p w:rsidR="009237EE" w:rsidRDefault="009237EE">
      <w:pPr>
        <w:pStyle w:val="ConsPlusNormal"/>
        <w:spacing w:before="220"/>
        <w:ind w:firstLine="540"/>
        <w:jc w:val="both"/>
      </w:pPr>
      <w:r>
        <w:t>Значения показателей, указанных в пунктах 2 - 6, предоставляется в разрезе каждого многофункционального центра, действующего на территории субъекта Российской Федерации.</w:t>
      </w:r>
    </w:p>
    <w:p w:rsidR="009237EE" w:rsidRDefault="009237EE">
      <w:pPr>
        <w:pStyle w:val="ConsPlusNormal"/>
        <w:spacing w:before="220"/>
        <w:ind w:firstLine="540"/>
        <w:jc w:val="both"/>
      </w:pPr>
      <w:r>
        <w:t>&lt;2&gt; При определении значения данного показателя необходимо учитывать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в период с 1 января 2016 г. по 31 декабря 2016 г. впервые.</w:t>
      </w:r>
    </w:p>
    <w:p w:rsidR="009237EE" w:rsidRDefault="009237EE">
      <w:pPr>
        <w:pStyle w:val="ConsPlusNormal"/>
        <w:jc w:val="both"/>
      </w:pPr>
    </w:p>
    <w:p w:rsidR="009237EE" w:rsidRDefault="009237EE">
      <w:pPr>
        <w:pStyle w:val="ConsPlusNormal"/>
        <w:jc w:val="both"/>
      </w:pPr>
    </w:p>
    <w:p w:rsidR="009237EE" w:rsidRDefault="009237EE">
      <w:pPr>
        <w:pStyle w:val="ConsPlusNormal"/>
        <w:pBdr>
          <w:top w:val="single" w:sz="6" w:space="0" w:color="auto"/>
        </w:pBdr>
        <w:spacing w:before="100" w:after="100"/>
        <w:jc w:val="both"/>
        <w:rPr>
          <w:sz w:val="2"/>
          <w:szCs w:val="2"/>
        </w:rPr>
      </w:pPr>
    </w:p>
    <w:p w:rsidR="001925C3" w:rsidRDefault="001925C3"/>
    <w:sectPr w:rsidR="001925C3" w:rsidSect="00C64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EE"/>
    <w:rsid w:val="001925C3"/>
    <w:rsid w:val="0092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37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3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23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EF3FB0D0064AC5C6A2C92095F4BBAA749B767D6F1BB859377685917242C90723126E4EF7409508a0FBM" TargetMode="External"/><Relationship Id="rId21" Type="http://schemas.openxmlformats.org/officeDocument/2006/relationships/hyperlink" Target="consultantplus://offline/ref=63EF3FB0D0064AC5C6A2C92095F4BBAA7792737F631FB859377685917242C90723126E4EF742970Aa0FDM" TargetMode="External"/><Relationship Id="rId42" Type="http://schemas.openxmlformats.org/officeDocument/2006/relationships/hyperlink" Target="consultantplus://offline/ref=63EF3FB0D0064AC5C6A2C92095F4BBAA7792757A6E1EB859377685917242C90723126E4EF742970Ea0F8M" TargetMode="External"/><Relationship Id="rId63" Type="http://schemas.openxmlformats.org/officeDocument/2006/relationships/hyperlink" Target="consultantplus://offline/ref=63EF3FB0D0064AC5C6A2C92095F4BBAA7792707C641EB859377685917242C90723126E4EF74A970Fa0FAM" TargetMode="External"/><Relationship Id="rId84" Type="http://schemas.openxmlformats.org/officeDocument/2006/relationships/hyperlink" Target="consultantplus://offline/ref=63EF3FB0D0064AC5C6A2C92095F4BBAA7792757A6E1EB859377685917242C90723126E4EF7429602a0F9M" TargetMode="External"/><Relationship Id="rId138" Type="http://schemas.openxmlformats.org/officeDocument/2006/relationships/hyperlink" Target="consultantplus://offline/ref=63EF3FB0D0064AC5C6A2C92095F4BBAA7792707C641EB859377685917242C90723126E4EF74A9702a0F9M" TargetMode="External"/><Relationship Id="rId159" Type="http://schemas.openxmlformats.org/officeDocument/2006/relationships/hyperlink" Target="consultantplus://offline/ref=63EF3FB0D0064AC5C6A2C92095F4BBAA7792707C641EB859377685917242C90723126E4EF74A9609a0F0M" TargetMode="External"/><Relationship Id="rId170" Type="http://schemas.openxmlformats.org/officeDocument/2006/relationships/hyperlink" Target="consultantplus://offline/ref=63EF3FB0D0064AC5C6A2C92095F4BBAA7792757A6E1EB859377685917242C90723126E4EF742950Ea0FFM" TargetMode="External"/><Relationship Id="rId191" Type="http://schemas.openxmlformats.org/officeDocument/2006/relationships/hyperlink" Target="consultantplus://offline/ref=63EF3FB0D0064AC5C6A2C92095F4BBAA7792757A6E1EB859377685917242C90723126E4EF742940Aa0F1M" TargetMode="External"/><Relationship Id="rId205" Type="http://schemas.openxmlformats.org/officeDocument/2006/relationships/hyperlink" Target="consultantplus://offline/ref=63EF3FB0D0064AC5C6A2C92095F4BBAA7792757A6E1EB859377685917242C90723126E4EF7429408a0FFM" TargetMode="External"/><Relationship Id="rId226" Type="http://schemas.openxmlformats.org/officeDocument/2006/relationships/hyperlink" Target="consultantplus://offline/ref=63EF3FB0D0064AC5C6A2C92095F4BBAA7792757A6E1EB859377685917242C90723126E4EF742940Ea0FCM" TargetMode="External"/><Relationship Id="rId107" Type="http://schemas.openxmlformats.org/officeDocument/2006/relationships/hyperlink" Target="consultantplus://offline/ref=63EF3FB0D0064AC5C6A2C92095F4BBAA7792747C6118B859377685917242C90723126E4EF747950Aa0F8M" TargetMode="External"/><Relationship Id="rId11" Type="http://schemas.openxmlformats.org/officeDocument/2006/relationships/hyperlink" Target="consultantplus://offline/ref=63EF3FB0D0064AC5C6A2C92095F4BBAA7792757A6E1EB859377685917242C90723126E4EF742970Aa0F8M" TargetMode="External"/><Relationship Id="rId32" Type="http://schemas.openxmlformats.org/officeDocument/2006/relationships/hyperlink" Target="consultantplus://offline/ref=63EF3FB0D0064AC5C6A2C92095F4BBAA7792707C641EB859377685917242C90723126E4EF74A9709a0FCM" TargetMode="External"/><Relationship Id="rId53" Type="http://schemas.openxmlformats.org/officeDocument/2006/relationships/hyperlink" Target="consultantplus://offline/ref=63EF3FB0D0064AC5C6A2C92095F4BBAA7792757A6E1EB859377685917242C90723126E4EF7429703a0F1M" TargetMode="External"/><Relationship Id="rId74" Type="http://schemas.openxmlformats.org/officeDocument/2006/relationships/hyperlink" Target="consultantplus://offline/ref=63EF3FB0D0064AC5C6A2C92095F4BBAA7792757A6E1EB859377685917242C90723126E4EF742960Ca0FFM" TargetMode="External"/><Relationship Id="rId128" Type="http://schemas.openxmlformats.org/officeDocument/2006/relationships/hyperlink" Target="consultantplus://offline/ref=63EF3FB0D0064AC5C6A2C92095F4BBAA749B767D6F1BB859377685917242C90723126E4EF7409E0Ea0FFM" TargetMode="External"/><Relationship Id="rId149" Type="http://schemas.openxmlformats.org/officeDocument/2006/relationships/hyperlink" Target="consultantplus://offline/ref=63EF3FB0D0064AC5C6A2C92095F4BBAA7792707C641EB859377685917242C90723126E4EF74A960Aa0F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EF3FB0D0064AC5C6A2C92095F4BBAA7792757A6E1EB859377685917242C90723126E4EF742950Ba0FDM" TargetMode="External"/><Relationship Id="rId160" Type="http://schemas.openxmlformats.org/officeDocument/2006/relationships/hyperlink" Target="consultantplus://offline/ref=63EF3FB0D0064AC5C6A2C92095F4BBAA7792757A6E1EB859377685917242C90723126E4EF742950Fa0FAM" TargetMode="External"/><Relationship Id="rId181" Type="http://schemas.openxmlformats.org/officeDocument/2006/relationships/hyperlink" Target="consultantplus://offline/ref=63EF3FB0D0064AC5C6A2C92095F4BBAA74917C7D651CB859377685917242C90723126E4EF742970Ba0F1M" TargetMode="External"/><Relationship Id="rId216" Type="http://schemas.openxmlformats.org/officeDocument/2006/relationships/hyperlink" Target="consultantplus://offline/ref=63EF3FB0D0064AC5C6A2C92095F4BBAA7792757A6E1EB859377685917242C90723126E4EF742940Ea0F8M" TargetMode="External"/><Relationship Id="rId22" Type="http://schemas.openxmlformats.org/officeDocument/2006/relationships/hyperlink" Target="consultantplus://offline/ref=63EF3FB0D0064AC5C6A2C92095F4BBAA7792757A6E1EB859377685917242C90723126E4EF7429708a0FBM" TargetMode="External"/><Relationship Id="rId27" Type="http://schemas.openxmlformats.org/officeDocument/2006/relationships/image" Target="media/image5.wmf"/><Relationship Id="rId43" Type="http://schemas.openxmlformats.org/officeDocument/2006/relationships/hyperlink" Target="consultantplus://offline/ref=63EF3FB0D0064AC5C6A2C92095F4BBAA7792757A6E1EB859377685917242C90723126E4EF742970Ea0F9M" TargetMode="External"/><Relationship Id="rId48" Type="http://schemas.openxmlformats.org/officeDocument/2006/relationships/hyperlink" Target="consultantplus://offline/ref=63EF3FB0D0064AC5C6A2C92095F4BBAA7792757A6E1EB859377685917242C90723126E4EF742970Ca0FDM" TargetMode="External"/><Relationship Id="rId64" Type="http://schemas.openxmlformats.org/officeDocument/2006/relationships/hyperlink" Target="consultantplus://offline/ref=63EF3FB0D0064AC5C6A2C92095F4BBAA7792757A6E1EB859377685917242C90723126E4EF742960Aa0FDM" TargetMode="External"/><Relationship Id="rId69" Type="http://schemas.openxmlformats.org/officeDocument/2006/relationships/hyperlink" Target="consultantplus://offline/ref=63EF3FB0D0064AC5C6A2C92095F4BBAA7792757A6E1EB859377685917242C90723126E4EF7429608a0F9M" TargetMode="External"/><Relationship Id="rId113" Type="http://schemas.openxmlformats.org/officeDocument/2006/relationships/hyperlink" Target="consultantplus://offline/ref=63EF3FB0D0064AC5C6A2C92095F4BBAA7792757A6E1EB859377685917242C90723126E4EF742950Aa0F9M" TargetMode="External"/><Relationship Id="rId118" Type="http://schemas.openxmlformats.org/officeDocument/2006/relationships/hyperlink" Target="consultantplus://offline/ref=63EF3FB0D0064AC5C6A2C92095F4BBAA749B767D6F1BB859377685917242C90723126E4EF7409508a0FCM" TargetMode="External"/><Relationship Id="rId134" Type="http://schemas.openxmlformats.org/officeDocument/2006/relationships/hyperlink" Target="consultantplus://offline/ref=63EF3FB0D0064AC5C6A2C92095F4BBAA77937478671BB859377685917242C90723126E4EF742970Aa0F9M" TargetMode="External"/><Relationship Id="rId139" Type="http://schemas.openxmlformats.org/officeDocument/2006/relationships/hyperlink" Target="consultantplus://offline/ref=63EF3FB0D0064AC5C6A2C92095F4BBAA7792757A6E1EB859377685917242C90723126E4EF742950Aa0F0M" TargetMode="External"/><Relationship Id="rId80" Type="http://schemas.openxmlformats.org/officeDocument/2006/relationships/hyperlink" Target="consultantplus://offline/ref=63EF3FB0D0064AC5C6A2C92095F4BBAA7792757A6E1EB859377685917242C90723126E4EF7429603a0FCM" TargetMode="External"/><Relationship Id="rId85" Type="http://schemas.openxmlformats.org/officeDocument/2006/relationships/hyperlink" Target="consultantplus://offline/ref=63EF3FB0D0064AC5C6A2C92095F4BBAA7792757A6E1EB859377685917242C90723126E4EF7429602a0FBM" TargetMode="External"/><Relationship Id="rId150" Type="http://schemas.openxmlformats.org/officeDocument/2006/relationships/hyperlink" Target="consultantplus://offline/ref=63EF3FB0D0064AC5C6A2C92095F4BBAA7792757A6E1EB859377685917242C90723126E4EF7429508a0F8M" TargetMode="External"/><Relationship Id="rId155" Type="http://schemas.openxmlformats.org/officeDocument/2006/relationships/hyperlink" Target="consultantplus://offline/ref=63EF3FB0D0064AC5C6A2C92095F4BBAA7792757A6E1EB859377685917242C90723126E4EF7429508a0FEM" TargetMode="External"/><Relationship Id="rId171" Type="http://schemas.openxmlformats.org/officeDocument/2006/relationships/hyperlink" Target="consultantplus://offline/ref=63EF3FB0D0064AC5C6A2C92095F4BBAA7792757A6E1EB859377685917242C90723126E4EF742950Ea0F1M" TargetMode="External"/><Relationship Id="rId176" Type="http://schemas.openxmlformats.org/officeDocument/2006/relationships/hyperlink" Target="consultantplus://offline/ref=63EF3FB0D0064AC5C6A2C92095F4BBAA7792757A6E1EB859377685917242C90723126E4EF742950Da0FFM" TargetMode="External"/><Relationship Id="rId192" Type="http://schemas.openxmlformats.org/officeDocument/2006/relationships/hyperlink" Target="consultantplus://offline/ref=63EF3FB0D0064AC5C6A2C92095F4BBAA7792757A6E1EB859377685917242C90723126E4EF7429409a0F9M" TargetMode="External"/><Relationship Id="rId197" Type="http://schemas.openxmlformats.org/officeDocument/2006/relationships/hyperlink" Target="consultantplus://offline/ref=63EF3FB0D0064AC5C6A2C92095F4BBAA7792757A6E1EB859377685917242C90723126E4EF7429409a0F0M" TargetMode="External"/><Relationship Id="rId206" Type="http://schemas.openxmlformats.org/officeDocument/2006/relationships/hyperlink" Target="consultantplus://offline/ref=63EF3FB0D0064AC5C6A2C92095F4BBAA7792707C641EB859377685917242C90723126E4EF74A960Da0F0M" TargetMode="External"/><Relationship Id="rId227" Type="http://schemas.openxmlformats.org/officeDocument/2006/relationships/hyperlink" Target="consultantplus://offline/ref=63EF3FB0D0064AC5C6A2C92095F4BBAA7792757A6E1EB859377685917242C90723126E4EF742940Ea0FCM" TargetMode="External"/><Relationship Id="rId201" Type="http://schemas.openxmlformats.org/officeDocument/2006/relationships/hyperlink" Target="consultantplus://offline/ref=63EF3FB0D0064AC5C6A2C92095F4BBAA7792757A6E1EB859377685917242C90723126E4EF7429408a0FAM" TargetMode="External"/><Relationship Id="rId222" Type="http://schemas.openxmlformats.org/officeDocument/2006/relationships/hyperlink" Target="consultantplus://offline/ref=63EF3FB0D0064AC5C6A2C92095F4BBAA7792757A6E1EB859377685917242C90723126E4EF742940Ea0FCM" TargetMode="External"/><Relationship Id="rId12" Type="http://schemas.openxmlformats.org/officeDocument/2006/relationships/hyperlink" Target="consultantplus://offline/ref=63EF3FB0D0064AC5C6A2C92095F4BBAA7792757A6E1EB859377685917242C90723126E4EF742970Aa0FAM" TargetMode="External"/><Relationship Id="rId17" Type="http://schemas.openxmlformats.org/officeDocument/2006/relationships/hyperlink" Target="consultantplus://offline/ref=63EF3FB0D0064AC5C6A2C92095F4BBAA7792757A6E1EB859377685917242C90723126E4EF7429708a0F8M" TargetMode="External"/><Relationship Id="rId33" Type="http://schemas.openxmlformats.org/officeDocument/2006/relationships/hyperlink" Target="consultantplus://offline/ref=63EF3FB0D0064AC5C6A2C92095F4BBAA7792757A6E1EB859377685917242C90723126E4EF7429708a0F0M" TargetMode="External"/><Relationship Id="rId38" Type="http://schemas.openxmlformats.org/officeDocument/2006/relationships/hyperlink" Target="consultantplus://offline/ref=63EF3FB0D0064AC5C6A2C92095F4BBAA7792757A6E1EB859377685917242C90723126E4EF742970Fa0FAM" TargetMode="External"/><Relationship Id="rId59" Type="http://schemas.openxmlformats.org/officeDocument/2006/relationships/hyperlink" Target="consultantplus://offline/ref=63EF3FB0D0064AC5C6A2C92095F4BBAA7792757A6E1EB859377685917242C90723126E4EF742960Aa0F8M" TargetMode="External"/><Relationship Id="rId103" Type="http://schemas.openxmlformats.org/officeDocument/2006/relationships/hyperlink" Target="consultantplus://offline/ref=63EF3FB0D0064AC5C6A2C92095F4BBAA7792747C6118B859377685917242C90723126E4EF7469002a0FAM" TargetMode="External"/><Relationship Id="rId108" Type="http://schemas.openxmlformats.org/officeDocument/2006/relationships/hyperlink" Target="consultantplus://offline/ref=63EF3FB0D0064AC5C6A2C92095F4BBAA7792747C6118B859377685917242C90723126E4EF7479208a0FAM" TargetMode="External"/><Relationship Id="rId124" Type="http://schemas.openxmlformats.org/officeDocument/2006/relationships/hyperlink" Target="consultantplus://offline/ref=63EF3FB0D0064AC5C6A2C92095F4BBAA749B767D6F1BB859377685917242C90723126E4EF7409208a0FDM" TargetMode="External"/><Relationship Id="rId129" Type="http://schemas.openxmlformats.org/officeDocument/2006/relationships/hyperlink" Target="consultantplus://offline/ref=63EF3FB0D0064AC5C6A2C92095F4BBAA749B767D6F1BB859377685917242C90723126E4EF7409E0Ca0FEM" TargetMode="External"/><Relationship Id="rId54" Type="http://schemas.openxmlformats.org/officeDocument/2006/relationships/hyperlink" Target="consultantplus://offline/ref=63EF3FB0D0064AC5C6A2C92095F4BBAA7792757A6E1EB859377685917242C90723126E4EF742960Ba0FCM" TargetMode="External"/><Relationship Id="rId70" Type="http://schemas.openxmlformats.org/officeDocument/2006/relationships/hyperlink" Target="consultantplus://offline/ref=63EF3FB0D0064AC5C6A2C92095F4BBAA7792757A6E1EB859377685917242C90723126E4EF7429608a0FEM" TargetMode="External"/><Relationship Id="rId75" Type="http://schemas.openxmlformats.org/officeDocument/2006/relationships/hyperlink" Target="consultantplus://offline/ref=63EF3FB0D0064AC5C6A2C92095F4BBAA7792757A6E1EB859377685917242C90723126E4EF742960Ca0F1M" TargetMode="External"/><Relationship Id="rId91" Type="http://schemas.openxmlformats.org/officeDocument/2006/relationships/hyperlink" Target="consultantplus://offline/ref=63EF3FB0D0064AC5C6A2C92095F4BBAA7792757A6E1EB859377685917242C90723126E4EF742950Ba0F9M" TargetMode="External"/><Relationship Id="rId96" Type="http://schemas.openxmlformats.org/officeDocument/2006/relationships/hyperlink" Target="consultantplus://offline/ref=63EF3FB0D0064AC5C6A2C92095F4BBAA7792757A6E1EB859377685917242C90723126E4EF742950Ba0FFM" TargetMode="External"/><Relationship Id="rId140" Type="http://schemas.openxmlformats.org/officeDocument/2006/relationships/hyperlink" Target="consultantplus://offline/ref=63EF3FB0D0064AC5C6A2C92095F4BBAA7792707C641EB859377685917242C90723126E4EF74A9702a0FDM" TargetMode="External"/><Relationship Id="rId145" Type="http://schemas.openxmlformats.org/officeDocument/2006/relationships/hyperlink" Target="consultantplus://offline/ref=63EF3FB0D0064AC5C6A2C92095F4BBAA7792757A6E1EB859377685917242C90723126E4EF7429509a0FCM" TargetMode="External"/><Relationship Id="rId161" Type="http://schemas.openxmlformats.org/officeDocument/2006/relationships/hyperlink" Target="consultantplus://offline/ref=63EF3FB0D0064AC5C6A2C92095F4BBAA7792757A6E1EB859377685917242C90723126E4EF742950Fa0FCM" TargetMode="External"/><Relationship Id="rId166" Type="http://schemas.openxmlformats.org/officeDocument/2006/relationships/hyperlink" Target="consultantplus://offline/ref=63EF3FB0D0064AC5C6A2C92095F4BBAA7792757A6E1EB859377685917242C90723126E4EF742950Ea0F9M" TargetMode="External"/><Relationship Id="rId182" Type="http://schemas.openxmlformats.org/officeDocument/2006/relationships/hyperlink" Target="consultantplus://offline/ref=63EF3FB0D0064AC5C6A2C92095F4BBAA74917C7D651CB859377685917242C90723126E4EF742970Aa0FAM" TargetMode="External"/><Relationship Id="rId187" Type="http://schemas.openxmlformats.org/officeDocument/2006/relationships/hyperlink" Target="consultantplus://offline/ref=63EF3FB0D0064AC5C6A2C92095F4BBAA7792707C641EB859377685917242C90723126E4EF74A960Fa0F1M" TargetMode="External"/><Relationship Id="rId217" Type="http://schemas.openxmlformats.org/officeDocument/2006/relationships/hyperlink" Target="consultantplus://offline/ref=63EF3FB0D0064AC5C6A2C92095F4BBAA7792707C641EB859377685917242C90723126E4EF7459003a0F8M" TargetMode="External"/><Relationship Id="rId1" Type="http://schemas.openxmlformats.org/officeDocument/2006/relationships/styles" Target="styles.xml"/><Relationship Id="rId6" Type="http://schemas.openxmlformats.org/officeDocument/2006/relationships/hyperlink" Target="consultantplus://offline/ref=63EF3FB0D0064AC5C6A2C92095F4BBAA7792757A6E1EB859377685917242C90723126E4EF742970Ba0FEM" TargetMode="External"/><Relationship Id="rId212" Type="http://schemas.openxmlformats.org/officeDocument/2006/relationships/hyperlink" Target="consultantplus://offline/ref=63EF3FB0D0064AC5C6A2C92095F4BBAA7792757A6E1EB859377685917242C90723126E4EF742940Fa0FEM" TargetMode="External"/><Relationship Id="rId233" Type="http://schemas.openxmlformats.org/officeDocument/2006/relationships/fontTable" Target="fontTable.xml"/><Relationship Id="rId23" Type="http://schemas.openxmlformats.org/officeDocument/2006/relationships/image" Target="media/image1.wmf"/><Relationship Id="rId28" Type="http://schemas.openxmlformats.org/officeDocument/2006/relationships/image" Target="media/image6.wmf"/><Relationship Id="rId49" Type="http://schemas.openxmlformats.org/officeDocument/2006/relationships/hyperlink" Target="consultantplus://offline/ref=63EF3FB0D0064AC5C6A2C92095F4BBAA7792707E6012B859377685917242C90723126E4EF742970Aa0F9M" TargetMode="External"/><Relationship Id="rId114" Type="http://schemas.openxmlformats.org/officeDocument/2006/relationships/hyperlink" Target="consultantplus://offline/ref=63EF3FB0D0064AC5C6A2C92095F4BBAA749B767D6F1BB859377685917242C90723126E4EF742970Aa0FBM" TargetMode="External"/><Relationship Id="rId119" Type="http://schemas.openxmlformats.org/officeDocument/2006/relationships/hyperlink" Target="consultantplus://offline/ref=63EF3FB0D0064AC5C6A2C92095F4BBAA749B767D6F1BB859377685917242C90723126E4EF7409508a0FDM" TargetMode="External"/><Relationship Id="rId44" Type="http://schemas.openxmlformats.org/officeDocument/2006/relationships/hyperlink" Target="consultantplus://offline/ref=63EF3FB0D0064AC5C6A2C92095F4BBAA7792757A6E1EB859377685917242C90723126E4EF742970Ea0FBM" TargetMode="External"/><Relationship Id="rId60" Type="http://schemas.openxmlformats.org/officeDocument/2006/relationships/hyperlink" Target="consultantplus://offline/ref=63EF3FB0D0064AC5C6A2C92095F4BBAA7792757A6E1EB859377685917242C90723126E4EF742960Aa0F9M" TargetMode="External"/><Relationship Id="rId65" Type="http://schemas.openxmlformats.org/officeDocument/2006/relationships/hyperlink" Target="consultantplus://offline/ref=63EF3FB0D0064AC5C6A2C92095F4BBAA7792757A6E1EB859377685917242C90723126E4EF742960Aa0FFM" TargetMode="External"/><Relationship Id="rId81" Type="http://schemas.openxmlformats.org/officeDocument/2006/relationships/hyperlink" Target="consultantplus://offline/ref=63EF3FB0D0064AC5C6A2C92095F4BBAA749A7C7C651FB8593776859172a4F2M" TargetMode="External"/><Relationship Id="rId86" Type="http://schemas.openxmlformats.org/officeDocument/2006/relationships/hyperlink" Target="consultantplus://offline/ref=63EF3FB0D0064AC5C6A2C92095F4BBAA7792707C641EB859377685917242C90723126E4EF74A970Da0FCM" TargetMode="External"/><Relationship Id="rId130" Type="http://schemas.openxmlformats.org/officeDocument/2006/relationships/hyperlink" Target="consultantplus://offline/ref=63EF3FB0D0064AC5C6A2C92095F4BBAA749B767D6F1BB859377685917242C90723126E4EF741970Aa0F1M" TargetMode="External"/><Relationship Id="rId135" Type="http://schemas.openxmlformats.org/officeDocument/2006/relationships/hyperlink" Target="consultantplus://offline/ref=63EF3FB0D0064AC5C6A2C92095F4BBAA7792757A6E1EB859377685917242C90723126E4EF742950Aa0FDM" TargetMode="External"/><Relationship Id="rId151" Type="http://schemas.openxmlformats.org/officeDocument/2006/relationships/hyperlink" Target="consultantplus://offline/ref=63EF3FB0D0064AC5C6A2C92095F4BBAA7792757A6E1EB859377685917242C90723126E4EF7429508a0FAM" TargetMode="External"/><Relationship Id="rId156" Type="http://schemas.openxmlformats.org/officeDocument/2006/relationships/hyperlink" Target="consultantplus://offline/ref=63EF3FB0D0064AC5C6A2C92095F4BBAA7792707C641EB859377685917242C90723126E4EF74A9609a0FDM" TargetMode="External"/><Relationship Id="rId177" Type="http://schemas.openxmlformats.org/officeDocument/2006/relationships/hyperlink" Target="consultantplus://offline/ref=63EF3FB0D0064AC5C6A2C92095F4BBAA7792707C641EB859377685917242C90723126E4EF74A960Fa0FDM" TargetMode="External"/><Relationship Id="rId198" Type="http://schemas.openxmlformats.org/officeDocument/2006/relationships/hyperlink" Target="consultantplus://offline/ref=63EF3FB0D0064AC5C6A2C92095F4BBAA7792707C641EB859377685917242C90723126E4EF74A960Da0FAM" TargetMode="External"/><Relationship Id="rId172" Type="http://schemas.openxmlformats.org/officeDocument/2006/relationships/hyperlink" Target="consultantplus://offline/ref=63EF3FB0D0064AC5C6A2C92095F4BBAA7792757A6E1EB859377685917242C90723126E4EF742950Da0F9M" TargetMode="External"/><Relationship Id="rId193" Type="http://schemas.openxmlformats.org/officeDocument/2006/relationships/hyperlink" Target="consultantplus://offline/ref=63EF3FB0D0064AC5C6A2C92095F4BBAA7792707C641EB859377685917242C90723126E4EF7459003a0F8M" TargetMode="External"/><Relationship Id="rId202" Type="http://schemas.openxmlformats.org/officeDocument/2006/relationships/hyperlink" Target="consultantplus://offline/ref=63EF3FB0D0064AC5C6A2C92095F4BBAA7792707C641EB859377685917242C90723126E4EF745940Fa0FDM" TargetMode="External"/><Relationship Id="rId207" Type="http://schemas.openxmlformats.org/officeDocument/2006/relationships/hyperlink" Target="consultantplus://offline/ref=63EF3FB0D0064AC5C6A2C92095F4BBAA7792757A6E1EB859377685917242C90723126E4EF7429408a0F1M" TargetMode="External"/><Relationship Id="rId223" Type="http://schemas.openxmlformats.org/officeDocument/2006/relationships/hyperlink" Target="consultantplus://offline/ref=63EF3FB0D0064AC5C6A2C92095F4BBAA7792757A6E1EB859377685917242C90723126E4EF742940Ea0FCM" TargetMode="External"/><Relationship Id="rId228" Type="http://schemas.openxmlformats.org/officeDocument/2006/relationships/hyperlink" Target="consultantplus://offline/ref=63EF3FB0D0064AC5C6A2C92095F4BBAA7792757A6E1EB859377685917242C90723126E4EF742940Ea0FCM" TargetMode="External"/><Relationship Id="rId13" Type="http://schemas.openxmlformats.org/officeDocument/2006/relationships/hyperlink" Target="consultantplus://offline/ref=63EF3FB0D0064AC5C6A2C92095F4BBAA7792757C6F13B859377685917242C90723126E4EF742970Ba0F0M" TargetMode="External"/><Relationship Id="rId18" Type="http://schemas.openxmlformats.org/officeDocument/2006/relationships/hyperlink" Target="consultantplus://offline/ref=63EF3FB0D0064AC5C6A2C92095F4BBAA7792737F631FB8593776859172a4F2M" TargetMode="External"/><Relationship Id="rId39" Type="http://schemas.openxmlformats.org/officeDocument/2006/relationships/hyperlink" Target="consultantplus://offline/ref=63EF3FB0D0064AC5C6A2C92095F4BBAA7792757A6E1EB859377685917242C90723126E4EF742970Fa0FCM" TargetMode="External"/><Relationship Id="rId109" Type="http://schemas.openxmlformats.org/officeDocument/2006/relationships/hyperlink" Target="consultantplus://offline/ref=63EF3FB0D0064AC5C6A2C92095F4BBAA7792747C6118B859377685917242C90723126E4EF747920Ea0FDM" TargetMode="External"/><Relationship Id="rId34" Type="http://schemas.openxmlformats.org/officeDocument/2006/relationships/hyperlink" Target="consultantplus://offline/ref=63EF3FB0D0064AC5C6A2C92095F4BBAA7792737F631FB859377685917242C90723126E4EF742970Aa0FDM" TargetMode="External"/><Relationship Id="rId50" Type="http://schemas.openxmlformats.org/officeDocument/2006/relationships/hyperlink" Target="consultantplus://offline/ref=63EF3FB0D0064AC5C6A2C92095F4BBAA7792707C641EB859377685917242C90723126E4EF742970Aa0FEM" TargetMode="External"/><Relationship Id="rId55" Type="http://schemas.openxmlformats.org/officeDocument/2006/relationships/hyperlink" Target="consultantplus://offline/ref=63EF3FB0D0064AC5C6A2C92095F4BBAA7792757A6E1EB859377685917242C90723126E4EF742960Ba0FDM" TargetMode="External"/><Relationship Id="rId76" Type="http://schemas.openxmlformats.org/officeDocument/2006/relationships/hyperlink" Target="consultantplus://offline/ref=63EF3FB0D0064AC5C6A2C92095F4BBAA7792757A6E1EB859377685917242C90723126E4EF7429603a0F9M" TargetMode="External"/><Relationship Id="rId97" Type="http://schemas.openxmlformats.org/officeDocument/2006/relationships/hyperlink" Target="consultantplus://offline/ref=63EF3FB0D0064AC5C6A2C92095F4BBAA7792707C641EB859377685917242C90723126E4EF742970Aa0FEM" TargetMode="External"/><Relationship Id="rId104" Type="http://schemas.openxmlformats.org/officeDocument/2006/relationships/hyperlink" Target="consultantplus://offline/ref=63EF3FB0D0064AC5C6A2C92095F4BBAA7792747C6118B859377685917242C90723126E4EF7469F09a0F0M" TargetMode="External"/><Relationship Id="rId120" Type="http://schemas.openxmlformats.org/officeDocument/2006/relationships/hyperlink" Target="consultantplus://offline/ref=63EF3FB0D0064AC5C6A2C92095F4BBAA749B767D6F1BB859377685917242C90723126E4EF7409508a0FDM" TargetMode="External"/><Relationship Id="rId125" Type="http://schemas.openxmlformats.org/officeDocument/2006/relationships/hyperlink" Target="consultantplus://offline/ref=63EF3FB0D0064AC5C6A2C92095F4BBAA749B767D6F1BB859377685917242C90723126E4EF740910Ca0FAM" TargetMode="External"/><Relationship Id="rId141" Type="http://schemas.openxmlformats.org/officeDocument/2006/relationships/hyperlink" Target="consultantplus://offline/ref=63EF3FB0D0064AC5C6A2C92095F4BBAA7792757A6E1EB859377685917242C90723126E4EF7429509a0F8M" TargetMode="External"/><Relationship Id="rId146" Type="http://schemas.openxmlformats.org/officeDocument/2006/relationships/hyperlink" Target="consultantplus://offline/ref=63EF3FB0D0064AC5C6A2C92095F4BBAA7792707C641EB859377685917242C90723126E4EF74A960Ba0FFM" TargetMode="External"/><Relationship Id="rId167" Type="http://schemas.openxmlformats.org/officeDocument/2006/relationships/hyperlink" Target="consultantplus://offline/ref=63EF3FB0D0064AC5C6A2C92095F4BBAA7792757A6E1EB859377685917242C90723126E4EF742950Ea0FBM" TargetMode="External"/><Relationship Id="rId188" Type="http://schemas.openxmlformats.org/officeDocument/2006/relationships/hyperlink" Target="consultantplus://offline/ref=63EF3FB0D0064AC5C6A2C92095F4BBAA7792757A6E1EB859377685917242C90723126E4EF742940Aa0FFM" TargetMode="External"/><Relationship Id="rId7" Type="http://schemas.openxmlformats.org/officeDocument/2006/relationships/hyperlink" Target="consultantplus://offline/ref=63EF3FB0D0064AC5C6A2C92095F4BBAA7792757C6F13B859377685917242C90723126E4EF742970Ba0F0M" TargetMode="External"/><Relationship Id="rId71" Type="http://schemas.openxmlformats.org/officeDocument/2006/relationships/hyperlink" Target="consultantplus://offline/ref=63EF3FB0D0064AC5C6A2C92095F4BBAA7792757A6E1EB859377685917242C90723126E4EF742960Fa0FDM" TargetMode="External"/><Relationship Id="rId92" Type="http://schemas.openxmlformats.org/officeDocument/2006/relationships/hyperlink" Target="consultantplus://offline/ref=63EF3FB0D0064AC5C6A2C92095F4BBAA7792707C641EB859377685917242C90723126E4EF74A970Ca0F0M" TargetMode="External"/><Relationship Id="rId162" Type="http://schemas.openxmlformats.org/officeDocument/2006/relationships/hyperlink" Target="consultantplus://offline/ref=63EF3FB0D0064AC5C6A2C92095F4BBAA7792707C641EB859377685917242C90723126E4EF74A9608a0FDM" TargetMode="External"/><Relationship Id="rId183" Type="http://schemas.openxmlformats.org/officeDocument/2006/relationships/hyperlink" Target="consultantplus://offline/ref=63EF3FB0D0064AC5C6A2C92095F4BBAA7792767C611BB8593776859172a4F2M" TargetMode="External"/><Relationship Id="rId213" Type="http://schemas.openxmlformats.org/officeDocument/2006/relationships/hyperlink" Target="consultantplus://offline/ref=63EF3FB0D0064AC5C6A2C92095F4BBAA7792707C641EB859377685917242C90723126E4EF74A960Ca0FCM" TargetMode="External"/><Relationship Id="rId218" Type="http://schemas.openxmlformats.org/officeDocument/2006/relationships/hyperlink" Target="consultantplus://offline/ref=63EF3FB0D0064AC5C6A2C92095F4BBAA7792757A6E1EB859377685917242C90723126E4EF742940Ea0FAM"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3EF3FB0D0064AC5C6A2C92095F4BBAA749377796319B8593776859172a4F2M" TargetMode="External"/><Relationship Id="rId24" Type="http://schemas.openxmlformats.org/officeDocument/2006/relationships/image" Target="media/image2.wmf"/><Relationship Id="rId40" Type="http://schemas.openxmlformats.org/officeDocument/2006/relationships/hyperlink" Target="consultantplus://offline/ref=63EF3FB0D0064AC5C6A2C92095F4BBAA7792757A6E1EB859377685917242C90723126E4EF742970Fa0FEM" TargetMode="External"/><Relationship Id="rId45" Type="http://schemas.openxmlformats.org/officeDocument/2006/relationships/hyperlink" Target="consultantplus://offline/ref=63EF3FB0D0064AC5C6A2C92095F4BBAA7792757A6E1EB859377685917242C90723126E4EF742970Ca0F9M" TargetMode="External"/><Relationship Id="rId66" Type="http://schemas.openxmlformats.org/officeDocument/2006/relationships/hyperlink" Target="consultantplus://offline/ref=63EF3FB0D0064AC5C6A2C92095F4BBAA7792707E6012B859377685917242C90723126E4EF742970Aa0F9M" TargetMode="External"/><Relationship Id="rId87" Type="http://schemas.openxmlformats.org/officeDocument/2006/relationships/hyperlink" Target="consultantplus://offline/ref=63EF3FB0D0064AC5C6A2C92095F4BBAA7792757A6E1EB859377685917242C90723126E4EF7429602a0FDM" TargetMode="External"/><Relationship Id="rId110" Type="http://schemas.openxmlformats.org/officeDocument/2006/relationships/hyperlink" Target="consultantplus://offline/ref=63EF3FB0D0064AC5C6A2C92095F4BBAA7792747C6118B859377685917242C90723126E4EF7479202a0FAM" TargetMode="External"/><Relationship Id="rId115" Type="http://schemas.openxmlformats.org/officeDocument/2006/relationships/hyperlink" Target="consultantplus://offline/ref=63EF3FB0D0064AC5C6A2C92095F4BBAA749B767D6F1BB859377685917242C90723126E4EF7439108a0FDM" TargetMode="External"/><Relationship Id="rId131" Type="http://schemas.openxmlformats.org/officeDocument/2006/relationships/hyperlink" Target="consultantplus://offline/ref=63EF3FB0D0064AC5C6A2C92095F4BBAA749B767D6F1BB859377685917242C90723126E4EF7419709a0F0M" TargetMode="External"/><Relationship Id="rId136" Type="http://schemas.openxmlformats.org/officeDocument/2006/relationships/hyperlink" Target="consultantplus://offline/ref=63EF3FB0D0064AC5C6A2C92095F4BBAA7792707C641EB859377685917242C90723126E4EF74A9703a0FFM" TargetMode="External"/><Relationship Id="rId157" Type="http://schemas.openxmlformats.org/officeDocument/2006/relationships/hyperlink" Target="consultantplus://offline/ref=63EF3FB0D0064AC5C6A2C92095F4BBAA7792757A6E1EB859377685917242C90723126E4EF7429508a0F0M" TargetMode="External"/><Relationship Id="rId178" Type="http://schemas.openxmlformats.org/officeDocument/2006/relationships/hyperlink" Target="consultantplus://offline/ref=63EF3FB0D0064AC5C6A2C92095F4BBAA7792767C611BB859377685917242C90723126E4EF7429708a0F0M" TargetMode="External"/><Relationship Id="rId61" Type="http://schemas.openxmlformats.org/officeDocument/2006/relationships/hyperlink" Target="consultantplus://offline/ref=63EF3FB0D0064AC5C6A2C92095F4BBAA7792757A6E1EB859377685917242C90723126E4EF742960Aa0FBM" TargetMode="External"/><Relationship Id="rId82" Type="http://schemas.openxmlformats.org/officeDocument/2006/relationships/hyperlink" Target="consultantplus://offline/ref=63EF3FB0D0064AC5C6A2C92095F4BBAA7792757A6E1EB859377685917242C90723126E4EF7429603a0FEM" TargetMode="External"/><Relationship Id="rId152" Type="http://schemas.openxmlformats.org/officeDocument/2006/relationships/hyperlink" Target="consultantplus://offline/ref=63EF3FB0D0064AC5C6A2C92095F4BBAA7792707C641EB859377685917242C90723126E4EF74A960Aa0FFM" TargetMode="External"/><Relationship Id="rId173" Type="http://schemas.openxmlformats.org/officeDocument/2006/relationships/hyperlink" Target="consultantplus://offline/ref=63EF3FB0D0064AC5C6A2C92095F4BBAA7792757A6E1EB859377685917242C90723126E4EF742950Da0FBM" TargetMode="External"/><Relationship Id="rId194" Type="http://schemas.openxmlformats.org/officeDocument/2006/relationships/hyperlink" Target="consultantplus://offline/ref=63EF3FB0D0064AC5C6A2C92095F4BBAA7792757A6E1EB859377685917242C90723126E4EF7429409a0FBM" TargetMode="External"/><Relationship Id="rId199" Type="http://schemas.openxmlformats.org/officeDocument/2006/relationships/hyperlink" Target="consultantplus://offline/ref=63EF3FB0D0064AC5C6A2C92095F4BBAA7792757A6E1EB859377685917242C90723126E4EF7429408a0F8M" TargetMode="External"/><Relationship Id="rId203" Type="http://schemas.openxmlformats.org/officeDocument/2006/relationships/hyperlink" Target="consultantplus://offline/ref=63EF3FB0D0064AC5C6A2C92095F4BBAA7792757A6E1EB859377685917242C90723126E4EF7429408a0FCM" TargetMode="External"/><Relationship Id="rId208" Type="http://schemas.openxmlformats.org/officeDocument/2006/relationships/hyperlink" Target="consultantplus://offline/ref=63EF3FB0D0064AC5C6A2C92095F4BBAA77937C7C601EB8593776859172a4F2M" TargetMode="External"/><Relationship Id="rId229" Type="http://schemas.openxmlformats.org/officeDocument/2006/relationships/image" Target="media/image8.wmf"/><Relationship Id="rId19" Type="http://schemas.openxmlformats.org/officeDocument/2006/relationships/hyperlink" Target="consultantplus://offline/ref=63EF3FB0D0064AC5C6A2C92095F4BBAA7792757A6E1EB859377685917242C90723126E4EF7429708a0FAM" TargetMode="External"/><Relationship Id="rId224" Type="http://schemas.openxmlformats.org/officeDocument/2006/relationships/hyperlink" Target="consultantplus://offline/ref=63EF3FB0D0064AC5C6A2C92095F4BBAA7792757A6E1EB859377685917242C90723126E4EF742940Ea0FCM" TargetMode="External"/><Relationship Id="rId14" Type="http://schemas.openxmlformats.org/officeDocument/2006/relationships/hyperlink" Target="consultantplus://offline/ref=63EF3FB0D0064AC5C6A2C92095F4BBAA7792757C6F13B859377685917242C90723126E4EF742970Aa0FAM" TargetMode="External"/><Relationship Id="rId30" Type="http://schemas.openxmlformats.org/officeDocument/2006/relationships/hyperlink" Target="consultantplus://offline/ref=63EF3FB0D0064AC5C6A2C92095F4BBAA7792757A6E1EB859377685917242C90723126E4EF7429708a0FDM" TargetMode="External"/><Relationship Id="rId35" Type="http://schemas.openxmlformats.org/officeDocument/2006/relationships/hyperlink" Target="consultantplus://offline/ref=63EF3FB0D0064AC5C6A2C92095F4BBAA7792737F631FB859377685917242C90723126E4EF742970Aa0FDM" TargetMode="External"/><Relationship Id="rId56" Type="http://schemas.openxmlformats.org/officeDocument/2006/relationships/hyperlink" Target="consultantplus://offline/ref=63EF3FB0D0064AC5C6A2C92095F4BBAA7792757A6E1EB859377685917242C90723126E4EF742960Ba0FFM" TargetMode="External"/><Relationship Id="rId77" Type="http://schemas.openxmlformats.org/officeDocument/2006/relationships/hyperlink" Target="consultantplus://offline/ref=63EF3FB0D0064AC5C6A2C92095F4BBAA7792757A6E1EB859377685917242C90723126E4EF7429603a0FAM" TargetMode="External"/><Relationship Id="rId100" Type="http://schemas.openxmlformats.org/officeDocument/2006/relationships/hyperlink" Target="consultantplus://offline/ref=63EF3FB0D0064AC5C6A2C92095F4BBAA7792747C6118B859377685917242C90723126E4EF741970Aa0F1M" TargetMode="External"/><Relationship Id="rId105" Type="http://schemas.openxmlformats.org/officeDocument/2006/relationships/hyperlink" Target="consultantplus://offline/ref=63EF3FB0D0064AC5C6A2C92095F4BBAA7792747C6118B859377685917242C90723126E4EF747970Aa0FEM" TargetMode="External"/><Relationship Id="rId126" Type="http://schemas.openxmlformats.org/officeDocument/2006/relationships/hyperlink" Target="consultantplus://offline/ref=63EF3FB0D0064AC5C6A2C92095F4BBAA749B767D6F1BB859377685917242C90723126E4EF7409003a0FFM" TargetMode="External"/><Relationship Id="rId147" Type="http://schemas.openxmlformats.org/officeDocument/2006/relationships/hyperlink" Target="consultantplus://offline/ref=63EF3FB0D0064AC5C6A2C92095F4BBAA7792757A6E1EB859377685917242C90723126E4EF7429509a0FEM" TargetMode="External"/><Relationship Id="rId168" Type="http://schemas.openxmlformats.org/officeDocument/2006/relationships/hyperlink" Target="consultantplus://offline/ref=63EF3FB0D0064AC5C6A2C92095F4BBAA7792757A6E1EB859377685917242C90723126E4EF742950Ea0FDM" TargetMode="External"/><Relationship Id="rId8" Type="http://schemas.openxmlformats.org/officeDocument/2006/relationships/hyperlink" Target="consultantplus://offline/ref=63EF3FB0D0064AC5C6A2C92095F4BBAA77927579641BB859377685917242C90723126E4EF742960Ea0F1M" TargetMode="External"/><Relationship Id="rId51" Type="http://schemas.openxmlformats.org/officeDocument/2006/relationships/hyperlink" Target="consultantplus://offline/ref=63EF3FB0D0064AC5C6A2C92095F4BBAA7792757A6E1EB859377685917242C90723126E4EF7429703a0FEM" TargetMode="External"/><Relationship Id="rId72" Type="http://schemas.openxmlformats.org/officeDocument/2006/relationships/hyperlink" Target="consultantplus://offline/ref=63EF3FB0D0064AC5C6A2C92095F4BBAA7792757A6E1EB859377685917242C90723126E4EF742960Ca0F8M" TargetMode="External"/><Relationship Id="rId93" Type="http://schemas.openxmlformats.org/officeDocument/2006/relationships/hyperlink" Target="consultantplus://offline/ref=63EF3FB0D0064AC5C6A2C92095F4BBAA7792757A6E1EB859377685917242C90723126E4EF742950Ba0FBM" TargetMode="External"/><Relationship Id="rId98" Type="http://schemas.openxmlformats.org/officeDocument/2006/relationships/hyperlink" Target="consultantplus://offline/ref=63EF3FB0D0064AC5C6A2C92095F4BBAA7792757A6E1EB859377685917242C90723126E4EF742950Ba0F1M" TargetMode="External"/><Relationship Id="rId121" Type="http://schemas.openxmlformats.org/officeDocument/2006/relationships/hyperlink" Target="consultantplus://offline/ref=63EF3FB0D0064AC5C6A2C92095F4BBAA749B767D6F1BB859377685917242C90723126E4EF7409508a0FDM" TargetMode="External"/><Relationship Id="rId142" Type="http://schemas.openxmlformats.org/officeDocument/2006/relationships/hyperlink" Target="consultantplus://offline/ref=63EF3FB0D0064AC5C6A2C92095F4BBAA7792707C641EB859377685917242C90723126E4EF74A9702a0F1M" TargetMode="External"/><Relationship Id="rId163" Type="http://schemas.openxmlformats.org/officeDocument/2006/relationships/hyperlink" Target="consultantplus://offline/ref=63EF3FB0D0064AC5C6A2C92095F4BBAA7792757A6E1EB859377685917242C90723126E4EF742950Fa0FEM" TargetMode="External"/><Relationship Id="rId184" Type="http://schemas.openxmlformats.org/officeDocument/2006/relationships/hyperlink" Target="consultantplus://offline/ref=63EF3FB0D0064AC5C6A2C92095F4BBAA7791757E6518B859377685917242C90723126E4AaFF3M" TargetMode="External"/><Relationship Id="rId189" Type="http://schemas.openxmlformats.org/officeDocument/2006/relationships/hyperlink" Target="consultantplus://offline/ref=63EF3FB0D0064AC5C6A2C92095F4BBAA77937C7C601EB8593776859172a4F2M" TargetMode="External"/><Relationship Id="rId219" Type="http://schemas.openxmlformats.org/officeDocument/2006/relationships/hyperlink" Target="consultantplus://offline/ref=63EF3FB0D0064AC5C6A2C92095F4BBAA7792757A6E1EB859377685917242C90723126E4EF742940Ea0FCM" TargetMode="External"/><Relationship Id="rId3" Type="http://schemas.openxmlformats.org/officeDocument/2006/relationships/settings" Target="settings.xml"/><Relationship Id="rId214" Type="http://schemas.openxmlformats.org/officeDocument/2006/relationships/hyperlink" Target="consultantplus://offline/ref=63EF3FB0D0064AC5C6A2C92095F4BBAA7792757A6E1EB859377685917242C90723126E4EF742940Fa0F0M" TargetMode="External"/><Relationship Id="rId230" Type="http://schemas.openxmlformats.org/officeDocument/2006/relationships/hyperlink" Target="consultantplus://offline/ref=63EF3FB0D0064AC5C6A2C92095F4BBAA7792757A6E1EB859377685917242C90723126E4EF7429E0Ca0FBM" TargetMode="External"/><Relationship Id="rId25" Type="http://schemas.openxmlformats.org/officeDocument/2006/relationships/image" Target="media/image3.wmf"/><Relationship Id="rId46" Type="http://schemas.openxmlformats.org/officeDocument/2006/relationships/hyperlink" Target="consultantplus://offline/ref=63EF3FB0D0064AC5C6A2C92095F4BBAA7792707C641EB859377685917242C90723126E4EF74A9708a0FEM" TargetMode="External"/><Relationship Id="rId67" Type="http://schemas.openxmlformats.org/officeDocument/2006/relationships/hyperlink" Target="consultantplus://offline/ref=63EF3FB0D0064AC5C6A2C92095F4BBAA7792707C641EB859377685917242C90723126E4EF742970Aa0FEM" TargetMode="External"/><Relationship Id="rId116" Type="http://schemas.openxmlformats.org/officeDocument/2006/relationships/hyperlink" Target="consultantplus://offline/ref=63EF3FB0D0064AC5C6A2C92095F4BBAA749B767D6F1BB859377685917242C90723126E4EF7439108a0F0M" TargetMode="External"/><Relationship Id="rId137" Type="http://schemas.openxmlformats.org/officeDocument/2006/relationships/hyperlink" Target="consultantplus://offline/ref=63EF3FB0D0064AC5C6A2C92095F4BBAA7792757A6E1EB859377685917242C90723126E4EF742950Aa0FEM" TargetMode="External"/><Relationship Id="rId158" Type="http://schemas.openxmlformats.org/officeDocument/2006/relationships/hyperlink" Target="consultantplus://offline/ref=63EF3FB0D0064AC5C6A2C92095F4BBAA7792757A6E1EB859377685917242C90723126E4EF742950Fa0F8M" TargetMode="External"/><Relationship Id="rId20" Type="http://schemas.openxmlformats.org/officeDocument/2006/relationships/hyperlink" Target="consultantplus://offline/ref=63EF3FB0D0064AC5C6A2C92095F4BBAA7792737F631FB859377685917242C90723126E4EF742970Aa0FDM" TargetMode="External"/><Relationship Id="rId41" Type="http://schemas.openxmlformats.org/officeDocument/2006/relationships/hyperlink" Target="consultantplus://offline/ref=63EF3FB0D0064AC5C6A2C92095F4BBAA7792757A6E1EB859377685917242C90723126E4EF742970Fa0F0M" TargetMode="External"/><Relationship Id="rId62" Type="http://schemas.openxmlformats.org/officeDocument/2006/relationships/hyperlink" Target="consultantplus://offline/ref=63EF3FB0D0064AC5C6A2C92095F4BBAA7792757A6E1EB859377685917242C90723126E4EF742960Aa0FCM" TargetMode="External"/><Relationship Id="rId83" Type="http://schemas.openxmlformats.org/officeDocument/2006/relationships/hyperlink" Target="consultantplus://offline/ref=63EF3FB0D0064AC5C6A2C92095F4BBAA7792757A6E1EB859377685917242C90723126E4EF7429603a0F0M" TargetMode="External"/><Relationship Id="rId88" Type="http://schemas.openxmlformats.org/officeDocument/2006/relationships/hyperlink" Target="consultantplus://offline/ref=63EF3FB0D0064AC5C6A2C92095F4BBAA7792757A6E1EB859377685917242C90723126E4EF7429602a0FFM" TargetMode="External"/><Relationship Id="rId111" Type="http://schemas.openxmlformats.org/officeDocument/2006/relationships/hyperlink" Target="consultantplus://offline/ref=63EF3FB0D0064AC5C6A2C92095F4BBAA7792747C6118B859377685917242C90723126E4EF747910Ba0FFM" TargetMode="External"/><Relationship Id="rId132" Type="http://schemas.openxmlformats.org/officeDocument/2006/relationships/hyperlink" Target="consultantplus://offline/ref=63EF3FB0D0064AC5C6A2C92095F4BBAA749B767D6F1BB859377685917242C90723126E4EF740930Ba0F1M" TargetMode="External"/><Relationship Id="rId153" Type="http://schemas.openxmlformats.org/officeDocument/2006/relationships/hyperlink" Target="consultantplus://offline/ref=63EF3FB0D0064AC5C6A2C92095F4BBAA7792757A6E1EB859377685917242C90723126E4EF7429508a0FCM" TargetMode="External"/><Relationship Id="rId174" Type="http://schemas.openxmlformats.org/officeDocument/2006/relationships/hyperlink" Target="consultantplus://offline/ref=63EF3FB0D0064AC5C6A2C92095F4BBAA7792707C641EB859377685917242C90723126E4EF74A960Fa0FCM" TargetMode="External"/><Relationship Id="rId179" Type="http://schemas.openxmlformats.org/officeDocument/2006/relationships/hyperlink" Target="consultantplus://offline/ref=63EF3FB0D0064AC5C6A2C92095F4BBAA7792767C611BB859377685917242C90723126E4EF742970Fa0F1M" TargetMode="External"/><Relationship Id="rId195" Type="http://schemas.openxmlformats.org/officeDocument/2006/relationships/hyperlink" Target="consultantplus://offline/ref=63EF3FB0D0064AC5C6A2C92095F4BBAA7792707C641EB859377685917242C90723126E4EF74A960Ea0FEM" TargetMode="External"/><Relationship Id="rId209" Type="http://schemas.openxmlformats.org/officeDocument/2006/relationships/hyperlink" Target="consultantplus://offline/ref=63EF3FB0D0064AC5C6A2C92095F4BBAA7792757A6E1EB859377685917242C90723126E4EF742940Fa0F9M" TargetMode="External"/><Relationship Id="rId190" Type="http://schemas.openxmlformats.org/officeDocument/2006/relationships/hyperlink" Target="consultantplus://offline/ref=63EF3FB0D0064AC5C6A2C92095F4BBAA749A7C7C671EB8593776859172a4F2M" TargetMode="External"/><Relationship Id="rId204" Type="http://schemas.openxmlformats.org/officeDocument/2006/relationships/hyperlink" Target="consultantplus://offline/ref=63EF3FB0D0064AC5C6A2C92095F4BBAA74967C7C6E1FB8593776859172a4F2M" TargetMode="External"/><Relationship Id="rId220" Type="http://schemas.openxmlformats.org/officeDocument/2006/relationships/hyperlink" Target="consultantplus://offline/ref=63EF3FB0D0064AC5C6A2C92095F4BBAA7792757A6E1EB859377685917242C90723126E4EF742940Ea0FCM" TargetMode="External"/><Relationship Id="rId225" Type="http://schemas.openxmlformats.org/officeDocument/2006/relationships/image" Target="media/image7.wmf"/><Relationship Id="rId15" Type="http://schemas.openxmlformats.org/officeDocument/2006/relationships/hyperlink" Target="consultantplus://offline/ref=63EF3FB0D0064AC5C6A2C92095F4BBAA7792757C6F13B859377685917242C90723126E4EF742970Ba0F0M" TargetMode="External"/><Relationship Id="rId36" Type="http://schemas.openxmlformats.org/officeDocument/2006/relationships/hyperlink" Target="consultantplus://offline/ref=63EF3FB0D0064AC5C6A2C92095F4BBAA7792757A6E1EB859377685917242C90723126E4EF742970Fa0F8M" TargetMode="External"/><Relationship Id="rId57" Type="http://schemas.openxmlformats.org/officeDocument/2006/relationships/hyperlink" Target="consultantplus://offline/ref=63EF3FB0D0064AC5C6A2C92095F4BBAA7792757A6E1EB859377685917242C90723126E4EF742960Ba0F0M" TargetMode="External"/><Relationship Id="rId106" Type="http://schemas.openxmlformats.org/officeDocument/2006/relationships/hyperlink" Target="consultantplus://offline/ref=63EF3FB0D0064AC5C6A2C92095F4BBAA7792747C6118B859377685917242C90723126E4EF7479709a0FFM" TargetMode="External"/><Relationship Id="rId127" Type="http://schemas.openxmlformats.org/officeDocument/2006/relationships/hyperlink" Target="consultantplus://offline/ref=63EF3FB0D0064AC5C6A2C92095F4BBAA749B767D6F1BB859377685917242C90723126E4EF7409E0Ea0FDM" TargetMode="External"/><Relationship Id="rId10" Type="http://schemas.openxmlformats.org/officeDocument/2006/relationships/hyperlink" Target="consultantplus://offline/ref=63EF3FB0D0064AC5C6A2C92095F4BBAA7792707C641EB859377685917242C90723126E4EF74A970Aa0F8M" TargetMode="External"/><Relationship Id="rId31" Type="http://schemas.openxmlformats.org/officeDocument/2006/relationships/hyperlink" Target="consultantplus://offline/ref=63EF3FB0D0064AC5C6A2C92095F4BBAA7792757A6E1EB859377685917242C90723126E4EF7429708a0FFM" TargetMode="External"/><Relationship Id="rId52" Type="http://schemas.openxmlformats.org/officeDocument/2006/relationships/hyperlink" Target="consultantplus://offline/ref=63EF3FB0D0064AC5C6A2C92095F4BBAA7792757A6E1EB859377685917242C90723126E4EF7429703a0F0M" TargetMode="External"/><Relationship Id="rId73" Type="http://schemas.openxmlformats.org/officeDocument/2006/relationships/hyperlink" Target="consultantplus://offline/ref=63EF3FB0D0064AC5C6A2C92095F4BBAA7792707C641EB859377685917242C90723126E4EF74A970Fa0F1M" TargetMode="External"/><Relationship Id="rId78" Type="http://schemas.openxmlformats.org/officeDocument/2006/relationships/hyperlink" Target="consultantplus://offline/ref=63EF3FB0D0064AC5C6A2C92095F4BBAA7792757A6E1EB859377685917242C90723126E4EF7429603a0FBM" TargetMode="External"/><Relationship Id="rId94" Type="http://schemas.openxmlformats.org/officeDocument/2006/relationships/hyperlink" Target="consultantplus://offline/ref=63EF3FB0D0064AC5C6A2C92095F4BBAA7792707C641EB859377685917242C90723126E4EF7449E09a0FDM" TargetMode="External"/><Relationship Id="rId99" Type="http://schemas.openxmlformats.org/officeDocument/2006/relationships/hyperlink" Target="consultantplus://offline/ref=63EF3FB0D0064AC5C6A2C92095F4BBAA7792747C6118B859377685917242C90723126E4EF741970Aa0FEM" TargetMode="External"/><Relationship Id="rId101" Type="http://schemas.openxmlformats.org/officeDocument/2006/relationships/hyperlink" Target="consultantplus://offline/ref=63EF3FB0D0064AC5C6A2C92095F4BBAA7792747C6118B859377685917242C90723126E4EF746920Ea0FDM" TargetMode="External"/><Relationship Id="rId122" Type="http://schemas.openxmlformats.org/officeDocument/2006/relationships/hyperlink" Target="consultantplus://offline/ref=63EF3FB0D0064AC5C6A2C92095F4BBAA749B767D6F1BB859377685917242C90723126E4EF740950Fa0F8M" TargetMode="External"/><Relationship Id="rId143" Type="http://schemas.openxmlformats.org/officeDocument/2006/relationships/hyperlink" Target="consultantplus://offline/ref=63EF3FB0D0064AC5C6A2C92095F4BBAA7792757A6E1EB859377685917242C90723126E4EF7429509a0FAM" TargetMode="External"/><Relationship Id="rId148" Type="http://schemas.openxmlformats.org/officeDocument/2006/relationships/hyperlink" Target="consultantplus://offline/ref=63EF3FB0D0064AC5C6A2C92095F4BBAA7792757A6E1EB859377685917242C90723126E4EF7429509a0F0M" TargetMode="External"/><Relationship Id="rId164" Type="http://schemas.openxmlformats.org/officeDocument/2006/relationships/hyperlink" Target="consultantplus://offline/ref=63EF3FB0D0064AC5C6A2C92095F4BBAA7792757A6E1EB859377685917242C90723126E4EF742950Fa0F1M" TargetMode="External"/><Relationship Id="rId169" Type="http://schemas.openxmlformats.org/officeDocument/2006/relationships/hyperlink" Target="consultantplus://offline/ref=63EF3FB0D0064AC5C6A2C92095F4BBAA7792707C641EB859377685917242C90723126E4EF74A960Fa0F9M" TargetMode="External"/><Relationship Id="rId185" Type="http://schemas.openxmlformats.org/officeDocument/2006/relationships/hyperlink" Target="consultantplus://offline/ref=63EF3FB0D0064AC5C6A2C92095F4BBAA7792767C611BB8593776859172a4F2M" TargetMode="External"/><Relationship Id="rId4" Type="http://schemas.openxmlformats.org/officeDocument/2006/relationships/webSettings" Target="webSettings.xml"/><Relationship Id="rId9" Type="http://schemas.openxmlformats.org/officeDocument/2006/relationships/hyperlink" Target="consultantplus://offline/ref=63EF3FB0D0064AC5C6A2C92095F4BBAA7792707C641EB859377685917242C90723126E4EF7459002a0F8M" TargetMode="External"/><Relationship Id="rId180" Type="http://schemas.openxmlformats.org/officeDocument/2006/relationships/hyperlink" Target="consultantplus://offline/ref=63EF3FB0D0064AC5C6A2C92095F4BBAA7793747B6512B859377685917242C90723126E4EF742970Aa0FFM" TargetMode="External"/><Relationship Id="rId210" Type="http://schemas.openxmlformats.org/officeDocument/2006/relationships/hyperlink" Target="consultantplus://offline/ref=63EF3FB0D0064AC5C6A2C92095F4BBAA7792707C641EB859377685917242C90723126E4EF7459003a0F8M" TargetMode="External"/><Relationship Id="rId215" Type="http://schemas.openxmlformats.org/officeDocument/2006/relationships/hyperlink" Target="consultantplus://offline/ref=63EF3FB0D0064AC5C6A2C92095F4BBAA77937C7C601EB8593776859172a4F2M" TargetMode="External"/><Relationship Id="rId26" Type="http://schemas.openxmlformats.org/officeDocument/2006/relationships/image" Target="media/image4.wmf"/><Relationship Id="rId231" Type="http://schemas.openxmlformats.org/officeDocument/2006/relationships/hyperlink" Target="consultantplus://offline/ref=63EF3FB0D0064AC5C6A2C92095F4BBAA7792757A6E1EB859377685917242C90723126E4EF743970Da0F8M" TargetMode="External"/><Relationship Id="rId47" Type="http://schemas.openxmlformats.org/officeDocument/2006/relationships/hyperlink" Target="consultantplus://offline/ref=63EF3FB0D0064AC5C6A2C92095F4BBAA7792757A6E1EB859377685917242C90723126E4EF742970Ca0FBM" TargetMode="External"/><Relationship Id="rId68" Type="http://schemas.openxmlformats.org/officeDocument/2006/relationships/hyperlink" Target="consultantplus://offline/ref=63EF3FB0D0064AC5C6A2C92095F4BBAA7792757A6E1EB859377685917242C90723126E4EF7429608a0F8M" TargetMode="External"/><Relationship Id="rId89" Type="http://schemas.openxmlformats.org/officeDocument/2006/relationships/hyperlink" Target="consultantplus://offline/ref=63EF3FB0D0064AC5C6A2C92095F4BBAA7792707C641EB859377685917242C90723126E4EF74A970Ca0F9M" TargetMode="External"/><Relationship Id="rId112" Type="http://schemas.openxmlformats.org/officeDocument/2006/relationships/hyperlink" Target="consultantplus://offline/ref=63EF3FB0D0064AC5C6A2C92095F4BBAA7792747C6118B859377685917242C90723126E4EF7479109a0FEM" TargetMode="External"/><Relationship Id="rId133" Type="http://schemas.openxmlformats.org/officeDocument/2006/relationships/hyperlink" Target="consultantplus://offline/ref=63EF3FB0D0064AC5C6A2C92095F4BBAA7792757A6E1EB859377685917242C90723126E4EF742950Aa0FBM" TargetMode="External"/><Relationship Id="rId154" Type="http://schemas.openxmlformats.org/officeDocument/2006/relationships/hyperlink" Target="consultantplus://offline/ref=63EF3FB0D0064AC5C6A2C92095F4BBAA7792707C641EB859377685917242C90723126E4EF74A9609a0F9M" TargetMode="External"/><Relationship Id="rId175" Type="http://schemas.openxmlformats.org/officeDocument/2006/relationships/hyperlink" Target="consultantplus://offline/ref=63EF3FB0D0064AC5C6A2C92095F4BBAA7792757A6E1EB859377685917242C90723126E4EF742950Da0FDM" TargetMode="External"/><Relationship Id="rId196" Type="http://schemas.openxmlformats.org/officeDocument/2006/relationships/hyperlink" Target="consultantplus://offline/ref=63EF3FB0D0064AC5C6A2C92095F4BBAA7792757A6E1EB859377685917242C90723126E4EF7429409a0FDM" TargetMode="External"/><Relationship Id="rId200" Type="http://schemas.openxmlformats.org/officeDocument/2006/relationships/hyperlink" Target="consultantplus://offline/ref=63EF3FB0D0064AC5C6A2C92095F4BBAA7792707C641EB859377685917242C90723126E4EF7459003a0F8M" TargetMode="External"/><Relationship Id="rId16" Type="http://schemas.openxmlformats.org/officeDocument/2006/relationships/hyperlink" Target="consultantplus://offline/ref=63EF3FB0D0064AC5C6A2C92095F4BBAA7792707C641EB859377685917242C90723126E4EF74A970Aa0F0M" TargetMode="External"/><Relationship Id="rId221" Type="http://schemas.openxmlformats.org/officeDocument/2006/relationships/hyperlink" Target="consultantplus://offline/ref=63EF3FB0D0064AC5C6A2C92095F4BBAA7792757A6E1EB859377685917242C90723126E4EF742940Ea0FCM" TargetMode="External"/><Relationship Id="rId37" Type="http://schemas.openxmlformats.org/officeDocument/2006/relationships/hyperlink" Target="consultantplus://offline/ref=63EF3FB0D0064AC5C6A2C92095F4BBAA7792707C641EB859377685917242C90723126E4EF74A9708a0F9M" TargetMode="External"/><Relationship Id="rId58" Type="http://schemas.openxmlformats.org/officeDocument/2006/relationships/hyperlink" Target="consultantplus://offline/ref=63EF3FB0D0064AC5C6A2C92095F4BBAA7792757A6E1EB859377685917242C90723126E4EF742960Ba0F1M" TargetMode="External"/><Relationship Id="rId79" Type="http://schemas.openxmlformats.org/officeDocument/2006/relationships/hyperlink" Target="consultantplus://offline/ref=63EF3FB0D0064AC5C6A2C92095F4BBAA7792707C641EB859377685917242C90723126E4EF74A970Ea0FEM" TargetMode="External"/><Relationship Id="rId102" Type="http://schemas.openxmlformats.org/officeDocument/2006/relationships/hyperlink" Target="consultantplus://offline/ref=63EF3FB0D0064AC5C6A2C92095F4BBAA7792747C6118B859377685917242C90723126E4EF7469009a0F9M" TargetMode="External"/><Relationship Id="rId123" Type="http://schemas.openxmlformats.org/officeDocument/2006/relationships/hyperlink" Target="consultantplus://offline/ref=63EF3FB0D0064AC5C6A2C92095F4BBAA749B767D6F1BB859377685917242C90723126E4EF740930Fa0FFM" TargetMode="External"/><Relationship Id="rId144" Type="http://schemas.openxmlformats.org/officeDocument/2006/relationships/hyperlink" Target="consultantplus://offline/ref=63EF3FB0D0064AC5C6A2C92095F4BBAA7792707C641EB859377685917242C90723126E4EF74A960Ba0FBM" TargetMode="External"/><Relationship Id="rId90" Type="http://schemas.openxmlformats.org/officeDocument/2006/relationships/hyperlink" Target="consultantplus://offline/ref=63EF3FB0D0064AC5C6A2C92095F4BBAA7792757A6E1EB859377685917242C90723126E4EF7429602a0F1M" TargetMode="External"/><Relationship Id="rId165" Type="http://schemas.openxmlformats.org/officeDocument/2006/relationships/hyperlink" Target="consultantplus://offline/ref=63EF3FB0D0064AC5C6A2C92095F4BBAA7792707C641EB859377685917242C90723126E4EF74A960Fa0F9M" TargetMode="External"/><Relationship Id="rId186" Type="http://schemas.openxmlformats.org/officeDocument/2006/relationships/hyperlink" Target="consultantplus://offline/ref=63EF3FB0D0064AC5C6A2C92095F4BBAA7792767C611BB8593776859172a4F2M" TargetMode="External"/><Relationship Id="rId211" Type="http://schemas.openxmlformats.org/officeDocument/2006/relationships/hyperlink" Target="consultantplus://offline/ref=63EF3FB0D0064AC5C6A2C92095F4BBAA7792757A6E1EB859377685917242C90723126E4EF742940Fa0FBM" TargetMode="External"/><Relationship Id="rId232" Type="http://schemas.openxmlformats.org/officeDocument/2006/relationships/hyperlink" Target="consultantplus://offline/ref=63EF3FB0D0064AC5C6A2C92095F4BBAA7792757A6E1EB859377685917242C90723126E4EF743970Da0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58129</Words>
  <Characters>331338</Characters>
  <Application>Microsoft Office Word</Application>
  <DocSecurity>0</DocSecurity>
  <Lines>2761</Lines>
  <Paragraphs>777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Зарегистрировано в Минюсте России 7 мая 2015 г. N 37164</vt:lpstr>
      <vt:lpstr>Приложение</vt:lpstr>
      <vt:lpstr>    I. Общие сведения</vt:lpstr>
      <vt:lpstr>    II. Условия конкурсного отбора по мероприятиям,</vt:lpstr>
      <vt:lpstr>    III. Условия конкурсного отбора по мероприятиям,</vt:lpstr>
    </vt:vector>
  </TitlesOfParts>
  <Company/>
  <LinksUpToDate>false</LinksUpToDate>
  <CharactersWithSpaces>388690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Гилёв</dc:creator>
  <cp:lastModifiedBy>Владимир Гилёв</cp:lastModifiedBy>
  <cp:revision>1</cp:revision>
  <dcterms:created xsi:type="dcterms:W3CDTF">2017-07-24T12:05:00Z</dcterms:created>
  <dcterms:modified xsi:type="dcterms:W3CDTF">2017-07-24T12:06:00Z</dcterms:modified>
</cp:coreProperties>
</file>